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6C16D" w14:textId="1C33EDD6" w:rsidR="007922AA" w:rsidRPr="007756BC" w:rsidRDefault="007756BC" w:rsidP="00975E37">
      <w:pPr>
        <w:jc w:val="both"/>
        <w:rPr>
          <w:rFonts w:asciiTheme="majorHAnsi" w:hAnsiTheme="majorHAnsi" w:cstheme="majorHAnsi"/>
          <w:b/>
          <w:sz w:val="28"/>
          <w:szCs w:val="28"/>
        </w:rPr>
      </w:pPr>
      <w:r w:rsidRPr="007756BC">
        <w:rPr>
          <w:rFonts w:asciiTheme="majorHAnsi" w:hAnsiTheme="majorHAnsi" w:cstheme="majorHAnsi"/>
          <w:b/>
          <w:sz w:val="28"/>
          <w:szCs w:val="28"/>
        </w:rPr>
        <w:t>Doctorat en sciences juridiques</w:t>
      </w:r>
      <w:r>
        <w:rPr>
          <w:rFonts w:asciiTheme="majorHAnsi" w:hAnsiTheme="majorHAnsi" w:cstheme="majorHAnsi"/>
          <w:b/>
          <w:sz w:val="28"/>
          <w:szCs w:val="28"/>
        </w:rPr>
        <w:t xml:space="preserve"> - </w:t>
      </w:r>
      <w:r w:rsidR="007922AA" w:rsidRPr="007756BC">
        <w:rPr>
          <w:rFonts w:asciiTheme="majorHAnsi" w:hAnsiTheme="majorHAnsi" w:cstheme="majorHAnsi"/>
          <w:b/>
          <w:sz w:val="28"/>
          <w:szCs w:val="28"/>
        </w:rPr>
        <w:t>Formation doctorale (art. 2.2.4 R.D.)</w:t>
      </w:r>
    </w:p>
    <w:p w14:paraId="689B608B" w14:textId="29C1D752" w:rsidR="007922AA" w:rsidRPr="00975E37" w:rsidRDefault="007922AA" w:rsidP="00975E37">
      <w:pPr>
        <w:autoSpaceDE w:val="0"/>
        <w:autoSpaceDN w:val="0"/>
        <w:adjustRightInd w:val="0"/>
        <w:spacing w:after="0" w:line="240" w:lineRule="auto"/>
        <w:jc w:val="both"/>
        <w:rPr>
          <w:rFonts w:asciiTheme="majorHAnsi" w:hAnsiTheme="majorHAnsi" w:cstheme="majorHAnsi"/>
        </w:rPr>
      </w:pPr>
      <w:r w:rsidRPr="00975E37">
        <w:rPr>
          <w:rFonts w:asciiTheme="majorHAnsi" w:hAnsiTheme="majorHAnsi" w:cstheme="majorHAnsi"/>
        </w:rPr>
        <w:t xml:space="preserve">Dans la composition de la formation doctorale </w:t>
      </w:r>
      <w:r w:rsidRPr="00975E37">
        <w:rPr>
          <w:rFonts w:asciiTheme="majorHAnsi" w:hAnsiTheme="majorHAnsi" w:cstheme="majorHAnsi"/>
          <w:b/>
        </w:rPr>
        <w:t>(qui doit comporter au moins 60 crédits),</w:t>
      </w:r>
      <w:r w:rsidRPr="00975E37">
        <w:rPr>
          <w:rFonts w:asciiTheme="majorHAnsi" w:hAnsiTheme="majorHAnsi" w:cstheme="majorHAnsi"/>
        </w:rPr>
        <w:t xml:space="preserve"> le</w:t>
      </w:r>
      <w:r w:rsidR="007756BC">
        <w:rPr>
          <w:rFonts w:asciiTheme="majorHAnsi" w:hAnsiTheme="majorHAnsi" w:cstheme="majorHAnsi"/>
        </w:rPr>
        <w:t>.la</w:t>
      </w:r>
      <w:r w:rsidRPr="00975E37">
        <w:rPr>
          <w:rFonts w:asciiTheme="majorHAnsi" w:hAnsiTheme="majorHAnsi" w:cstheme="majorHAnsi"/>
        </w:rPr>
        <w:t xml:space="preserve"> candidat</w:t>
      </w:r>
      <w:r w:rsidR="007756BC">
        <w:rPr>
          <w:rFonts w:asciiTheme="majorHAnsi" w:hAnsiTheme="majorHAnsi" w:cstheme="majorHAnsi"/>
        </w:rPr>
        <w:t>.e</w:t>
      </w:r>
      <w:r w:rsidRPr="00975E37">
        <w:rPr>
          <w:rFonts w:asciiTheme="majorHAnsi" w:hAnsiTheme="majorHAnsi" w:cstheme="majorHAnsi"/>
        </w:rPr>
        <w:t xml:space="preserve"> veillera à rechercher un équilibre entre les différents domaines dans lesquels une formation est souhaitable pour un</w:t>
      </w:r>
      <w:r w:rsidR="007756BC">
        <w:rPr>
          <w:rFonts w:asciiTheme="majorHAnsi" w:hAnsiTheme="majorHAnsi" w:cstheme="majorHAnsi"/>
        </w:rPr>
        <w:t>.e</w:t>
      </w:r>
      <w:r w:rsidRPr="00975E37">
        <w:rPr>
          <w:rFonts w:asciiTheme="majorHAnsi" w:hAnsiTheme="majorHAnsi" w:cstheme="majorHAnsi"/>
        </w:rPr>
        <w:t xml:space="preserve"> doctorant</w:t>
      </w:r>
      <w:r w:rsidR="007756BC">
        <w:rPr>
          <w:rFonts w:asciiTheme="majorHAnsi" w:hAnsiTheme="majorHAnsi" w:cstheme="majorHAnsi"/>
        </w:rPr>
        <w:t>.e</w:t>
      </w:r>
      <w:r w:rsidRPr="00975E37">
        <w:rPr>
          <w:rFonts w:asciiTheme="majorHAnsi" w:hAnsiTheme="majorHAnsi" w:cstheme="majorHAnsi"/>
        </w:rPr>
        <w:t>. Pour assurer cette diversité, des maximas ont été prévus par type d’activité (cfr. ci-dessous).</w:t>
      </w:r>
    </w:p>
    <w:p w14:paraId="08206193" w14:textId="6CB271D8" w:rsidR="007922AA" w:rsidRPr="00975E37" w:rsidRDefault="007922AA" w:rsidP="00975E37">
      <w:pPr>
        <w:autoSpaceDE w:val="0"/>
        <w:autoSpaceDN w:val="0"/>
        <w:adjustRightInd w:val="0"/>
        <w:spacing w:after="0" w:line="240" w:lineRule="auto"/>
        <w:jc w:val="both"/>
        <w:rPr>
          <w:rFonts w:asciiTheme="majorHAnsi" w:hAnsiTheme="majorHAnsi" w:cstheme="majorHAnsi"/>
        </w:rPr>
      </w:pPr>
      <w:r w:rsidRPr="00975E37">
        <w:rPr>
          <w:rFonts w:asciiTheme="majorHAnsi" w:hAnsiTheme="majorHAnsi" w:cstheme="majorHAnsi"/>
        </w:rPr>
        <w:t>Le comité d’accompagnement veille, en concertation avec le candidat, au bon accomplissement des activités composant son programme de formation. Un état de la situation sera établi lors des évaluations successives menées par le comité d’accompagnement (épreuve de confirmation puis réunions ultérieures du comité).</w:t>
      </w:r>
    </w:p>
    <w:p w14:paraId="4945A3D2" w14:textId="41927BE5" w:rsidR="007922AA" w:rsidRPr="00975E37" w:rsidRDefault="007922AA" w:rsidP="00975E37">
      <w:pPr>
        <w:autoSpaceDE w:val="0"/>
        <w:autoSpaceDN w:val="0"/>
        <w:adjustRightInd w:val="0"/>
        <w:spacing w:after="0" w:line="240" w:lineRule="auto"/>
        <w:jc w:val="both"/>
        <w:rPr>
          <w:rFonts w:asciiTheme="majorHAnsi" w:hAnsiTheme="majorHAnsi" w:cstheme="majorHAnsi"/>
        </w:rPr>
      </w:pPr>
      <w:r w:rsidRPr="00975E37">
        <w:rPr>
          <w:rFonts w:asciiTheme="majorHAnsi" w:hAnsiTheme="majorHAnsi" w:cstheme="majorHAnsi"/>
        </w:rPr>
        <w:t>Le programme des activités doit être accompli au plus tard lors de la composition du jury, à l’exception de la défense</w:t>
      </w:r>
      <w:r w:rsidR="007756BC">
        <w:rPr>
          <w:rFonts w:asciiTheme="majorHAnsi" w:hAnsiTheme="majorHAnsi" w:cstheme="majorHAnsi"/>
        </w:rPr>
        <w:t xml:space="preserve"> privée et soutenance publique.</w:t>
      </w:r>
    </w:p>
    <w:p w14:paraId="7EE7CFB1" w14:textId="53F8D09A" w:rsidR="007756BC" w:rsidRDefault="007922AA" w:rsidP="00975E37">
      <w:pPr>
        <w:autoSpaceDE w:val="0"/>
        <w:autoSpaceDN w:val="0"/>
        <w:adjustRightInd w:val="0"/>
        <w:spacing w:after="0" w:line="240" w:lineRule="auto"/>
        <w:jc w:val="both"/>
        <w:rPr>
          <w:rFonts w:asciiTheme="majorHAnsi" w:hAnsiTheme="majorHAnsi" w:cstheme="majorHAnsi"/>
        </w:rPr>
      </w:pPr>
      <w:r w:rsidRPr="00975E37">
        <w:rPr>
          <w:rFonts w:asciiTheme="majorHAnsi" w:hAnsiTheme="majorHAnsi" w:cstheme="majorHAnsi"/>
        </w:rPr>
        <w:t>Le comité d’accompagnement peut à tout moment de la formation du doctorant proposer à la CDJ une modification de la formation doctorale : ajout ou retrait d’activités, majoration ou minoration de crédits, etc.</w:t>
      </w:r>
    </w:p>
    <w:p w14:paraId="0B6775D8" w14:textId="1B20A767" w:rsidR="000C4684" w:rsidRDefault="000C4684" w:rsidP="00975E37">
      <w:pPr>
        <w:autoSpaceDE w:val="0"/>
        <w:autoSpaceDN w:val="0"/>
        <w:adjustRightInd w:val="0"/>
        <w:spacing w:after="0" w:line="240" w:lineRule="auto"/>
        <w:jc w:val="both"/>
        <w:rPr>
          <w:rFonts w:asciiTheme="majorHAnsi" w:hAnsiTheme="majorHAnsi" w:cstheme="majorHAnsi"/>
        </w:rPr>
      </w:pPr>
    </w:p>
    <w:tbl>
      <w:tblPr>
        <w:tblW w:w="10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3"/>
        <w:gridCol w:w="3914"/>
        <w:gridCol w:w="992"/>
        <w:gridCol w:w="992"/>
      </w:tblGrid>
      <w:tr w:rsidR="007756BC" w:rsidRPr="00975E37" w14:paraId="506D6A03" w14:textId="51FF59CC" w:rsidTr="00EB2F83">
        <w:trPr>
          <w:trHeight w:val="87"/>
        </w:trPr>
        <w:tc>
          <w:tcPr>
            <w:tcW w:w="10451" w:type="dxa"/>
            <w:gridSpan w:val="4"/>
          </w:tcPr>
          <w:p w14:paraId="4C24C19F" w14:textId="611F5437" w:rsidR="007756BC" w:rsidRPr="003D5C79" w:rsidRDefault="00EB2F83" w:rsidP="007756BC">
            <w:pPr>
              <w:spacing w:before="120" w:after="120" w:line="240" w:lineRule="auto"/>
              <w:rPr>
                <w:rFonts w:cstheme="minorHAnsi"/>
                <w:b/>
                <w:bCs/>
                <w:sz w:val="24"/>
                <w:szCs w:val="24"/>
              </w:rPr>
            </w:pPr>
            <w:r>
              <w:rPr>
                <w:rFonts w:cstheme="minorHAnsi"/>
                <w:b/>
                <w:bCs/>
                <w:sz w:val="24"/>
                <w:szCs w:val="24"/>
              </w:rPr>
              <w:t>Nom et prénom d</w:t>
            </w:r>
            <w:r w:rsidR="007756BC" w:rsidRPr="003D5C79">
              <w:rPr>
                <w:rFonts w:cstheme="minorHAnsi"/>
                <w:b/>
                <w:bCs/>
                <w:sz w:val="24"/>
                <w:szCs w:val="24"/>
              </w:rPr>
              <w:t xml:space="preserve">octorant.e : </w:t>
            </w:r>
          </w:p>
        </w:tc>
      </w:tr>
      <w:tr w:rsidR="007756BC" w:rsidRPr="00975E37" w14:paraId="1C99DAAC" w14:textId="77777777" w:rsidTr="000C4684">
        <w:trPr>
          <w:trHeight w:val="634"/>
        </w:trPr>
        <w:tc>
          <w:tcPr>
            <w:tcW w:w="4553" w:type="dxa"/>
            <w:shd w:val="clear" w:color="auto" w:fill="F2F2F2" w:themeFill="background1" w:themeFillShade="F2"/>
          </w:tcPr>
          <w:p w14:paraId="113DAB76" w14:textId="77777777" w:rsidR="007756BC" w:rsidRPr="003D5C79" w:rsidRDefault="007756BC" w:rsidP="000C4684">
            <w:pPr>
              <w:spacing w:before="120" w:after="120" w:line="240" w:lineRule="auto"/>
              <w:jc w:val="both"/>
              <w:rPr>
                <w:rFonts w:cstheme="minorHAnsi"/>
              </w:rPr>
            </w:pPr>
          </w:p>
        </w:tc>
        <w:tc>
          <w:tcPr>
            <w:tcW w:w="3914" w:type="dxa"/>
            <w:shd w:val="clear" w:color="auto" w:fill="F2F2F2" w:themeFill="background1" w:themeFillShade="F2"/>
            <w:vAlign w:val="center"/>
          </w:tcPr>
          <w:p w14:paraId="05E79042" w14:textId="52153ADF" w:rsidR="007756BC" w:rsidRPr="003D5C79" w:rsidRDefault="007756BC" w:rsidP="000C4684">
            <w:pPr>
              <w:spacing w:before="120" w:after="120" w:line="240" w:lineRule="auto"/>
              <w:rPr>
                <w:rFonts w:cstheme="minorHAnsi"/>
                <w:b/>
                <w:bCs/>
                <w:sz w:val="20"/>
                <w:szCs w:val="20"/>
              </w:rPr>
            </w:pPr>
            <w:r w:rsidRPr="003D5C79">
              <w:rPr>
                <w:rFonts w:cstheme="minorHAnsi"/>
                <w:b/>
                <w:bCs/>
                <w:sz w:val="20"/>
                <w:szCs w:val="20"/>
              </w:rPr>
              <w:t>Activités effectuées ou envisagées</w:t>
            </w:r>
            <w:r w:rsidR="000C4684" w:rsidRPr="003D5C79">
              <w:rPr>
                <w:rFonts w:cstheme="minorHAnsi"/>
                <w:b/>
                <w:bCs/>
                <w:sz w:val="20"/>
                <w:szCs w:val="20"/>
              </w:rPr>
              <w:t>.</w:t>
            </w:r>
          </w:p>
        </w:tc>
        <w:tc>
          <w:tcPr>
            <w:tcW w:w="992" w:type="dxa"/>
            <w:shd w:val="clear" w:color="auto" w:fill="F2F2F2" w:themeFill="background1" w:themeFillShade="F2"/>
            <w:vAlign w:val="center"/>
          </w:tcPr>
          <w:p w14:paraId="1F95E4E8" w14:textId="198F9816" w:rsidR="007756BC" w:rsidRPr="003D5C79" w:rsidRDefault="007756BC" w:rsidP="000C4684">
            <w:pPr>
              <w:spacing w:before="120" w:after="120" w:line="240" w:lineRule="auto"/>
              <w:jc w:val="center"/>
              <w:rPr>
                <w:rFonts w:cstheme="minorHAnsi"/>
                <w:b/>
                <w:bCs/>
                <w:sz w:val="20"/>
                <w:szCs w:val="20"/>
              </w:rPr>
            </w:pPr>
            <w:r w:rsidRPr="003D5C79">
              <w:rPr>
                <w:rFonts w:cstheme="minorHAnsi"/>
                <w:b/>
                <w:bCs/>
                <w:sz w:val="20"/>
                <w:szCs w:val="20"/>
              </w:rPr>
              <w:t>Crédits proposés</w:t>
            </w:r>
          </w:p>
        </w:tc>
        <w:tc>
          <w:tcPr>
            <w:tcW w:w="992" w:type="dxa"/>
            <w:shd w:val="clear" w:color="auto" w:fill="F2F2F2" w:themeFill="background1" w:themeFillShade="F2"/>
            <w:vAlign w:val="center"/>
          </w:tcPr>
          <w:p w14:paraId="547B6335" w14:textId="1DD9279F" w:rsidR="007756BC" w:rsidRPr="003D5C79" w:rsidRDefault="007756BC" w:rsidP="000C4684">
            <w:pPr>
              <w:spacing w:before="120" w:after="120" w:line="240" w:lineRule="auto"/>
              <w:jc w:val="center"/>
              <w:rPr>
                <w:rFonts w:cstheme="minorHAnsi"/>
                <w:b/>
                <w:bCs/>
                <w:sz w:val="20"/>
                <w:szCs w:val="20"/>
              </w:rPr>
            </w:pPr>
            <w:r w:rsidRPr="003D5C79">
              <w:rPr>
                <w:rFonts w:cstheme="minorHAnsi"/>
                <w:b/>
                <w:bCs/>
                <w:sz w:val="20"/>
                <w:szCs w:val="20"/>
              </w:rPr>
              <w:t>Décision CDJ</w:t>
            </w:r>
          </w:p>
        </w:tc>
      </w:tr>
      <w:tr w:rsidR="007756BC" w:rsidRPr="00975E37" w14:paraId="3FA002AC" w14:textId="3924DAC9" w:rsidTr="007756BC">
        <w:trPr>
          <w:trHeight w:val="307"/>
        </w:trPr>
        <w:tc>
          <w:tcPr>
            <w:tcW w:w="4553" w:type="dxa"/>
          </w:tcPr>
          <w:p w14:paraId="2B4129FB" w14:textId="77777777" w:rsidR="007756BC" w:rsidRPr="003D5C79" w:rsidRDefault="007756BC" w:rsidP="000C4684">
            <w:pPr>
              <w:autoSpaceDE w:val="0"/>
              <w:autoSpaceDN w:val="0"/>
              <w:adjustRightInd w:val="0"/>
              <w:spacing w:after="0" w:line="240" w:lineRule="auto"/>
              <w:jc w:val="both"/>
              <w:rPr>
                <w:rFonts w:cstheme="minorHAnsi"/>
                <w:b/>
              </w:rPr>
            </w:pPr>
            <w:r w:rsidRPr="003D5C79">
              <w:rPr>
                <w:rFonts w:cstheme="minorHAnsi"/>
                <w:b/>
              </w:rPr>
              <w:t>Participation à la formation organisée par l’Ecole doctorale en sciences juridiques</w:t>
            </w:r>
          </w:p>
          <w:p w14:paraId="7DF4555A" w14:textId="77777777" w:rsidR="007756BC" w:rsidRPr="003D5C79" w:rsidRDefault="007756BC" w:rsidP="000C4684">
            <w:pPr>
              <w:autoSpaceDE w:val="0"/>
              <w:autoSpaceDN w:val="0"/>
              <w:adjustRightInd w:val="0"/>
              <w:spacing w:after="0" w:line="240" w:lineRule="auto"/>
              <w:jc w:val="both"/>
              <w:rPr>
                <w:rFonts w:cstheme="minorHAnsi"/>
                <w:b/>
              </w:rPr>
            </w:pPr>
            <w:r w:rsidRPr="003D5C79">
              <w:rPr>
                <w:rFonts w:cstheme="minorHAnsi"/>
                <w:b/>
              </w:rPr>
              <w:t>de la Fédération Wallonie-Bruxelles : 5 crédits</w:t>
            </w:r>
          </w:p>
          <w:p w14:paraId="07454BCA" w14:textId="617C7B4C" w:rsidR="007756BC" w:rsidRPr="003D5C79" w:rsidRDefault="007756BC" w:rsidP="000C4684">
            <w:pPr>
              <w:pStyle w:val="Paragraphedeliste"/>
              <w:numPr>
                <w:ilvl w:val="0"/>
                <w:numId w:val="1"/>
              </w:numPr>
              <w:autoSpaceDE w:val="0"/>
              <w:autoSpaceDN w:val="0"/>
              <w:adjustRightInd w:val="0"/>
              <w:spacing w:after="0" w:line="240" w:lineRule="auto"/>
              <w:ind w:left="284"/>
              <w:jc w:val="both"/>
              <w:rPr>
                <w:rFonts w:cstheme="minorHAnsi"/>
              </w:rPr>
            </w:pPr>
            <w:r w:rsidRPr="003D5C79">
              <w:rPr>
                <w:rFonts w:cstheme="minorHAnsi"/>
              </w:rPr>
              <w:t xml:space="preserve">Cette activité est </w:t>
            </w:r>
            <w:r w:rsidRPr="003D5C79">
              <w:rPr>
                <w:rFonts w:cstheme="minorHAnsi"/>
                <w:b/>
              </w:rPr>
              <w:t>obligatoire</w:t>
            </w:r>
            <w:r w:rsidRPr="003D5C79">
              <w:rPr>
                <w:rFonts w:cstheme="minorHAnsi"/>
              </w:rPr>
              <w:t>.</w:t>
            </w:r>
          </w:p>
          <w:p w14:paraId="1088DEBE" w14:textId="7EB7B57B" w:rsidR="000C4684" w:rsidRPr="003D5C79" w:rsidRDefault="007756BC" w:rsidP="000C4684">
            <w:pPr>
              <w:pStyle w:val="Paragraphedeliste"/>
              <w:numPr>
                <w:ilvl w:val="0"/>
                <w:numId w:val="1"/>
              </w:numPr>
              <w:autoSpaceDE w:val="0"/>
              <w:autoSpaceDN w:val="0"/>
              <w:adjustRightInd w:val="0"/>
              <w:spacing w:after="0" w:line="240" w:lineRule="auto"/>
              <w:ind w:left="284"/>
              <w:jc w:val="both"/>
              <w:rPr>
                <w:rFonts w:cstheme="minorHAnsi"/>
              </w:rPr>
            </w:pPr>
            <w:r w:rsidRPr="003D5C79">
              <w:rPr>
                <w:rFonts w:cstheme="minorHAnsi"/>
              </w:rPr>
              <w:t xml:space="preserve">Pour satisfaire à cette obligation, le doctorant doit participer à minimum </w:t>
            </w:r>
            <w:r w:rsidRPr="003D5C79">
              <w:rPr>
                <w:rFonts w:cstheme="minorHAnsi"/>
                <w:b/>
              </w:rPr>
              <w:t>trois</w:t>
            </w:r>
            <w:r w:rsidRPr="003D5C79">
              <w:rPr>
                <w:rFonts w:cstheme="minorHAnsi"/>
              </w:rPr>
              <w:t xml:space="preserve"> séances et doit, en outre, </w:t>
            </w:r>
            <w:r w:rsidRPr="003D5C79">
              <w:rPr>
                <w:rFonts w:cstheme="minorHAnsi"/>
                <w:b/>
              </w:rPr>
              <w:t>présenter ses propres recherches à une de ces séances au moins</w:t>
            </w:r>
            <w:r w:rsidRPr="003D5C79">
              <w:rPr>
                <w:rFonts w:cstheme="minorHAnsi"/>
              </w:rPr>
              <w:t>.</w:t>
            </w:r>
          </w:p>
        </w:tc>
        <w:tc>
          <w:tcPr>
            <w:tcW w:w="3914" w:type="dxa"/>
          </w:tcPr>
          <w:p w14:paraId="7705210C" w14:textId="557CF5A9" w:rsidR="007756BC" w:rsidRPr="003D5C79" w:rsidRDefault="007756BC" w:rsidP="007756BC">
            <w:pPr>
              <w:jc w:val="both"/>
              <w:rPr>
                <w:rFonts w:cstheme="minorHAnsi"/>
              </w:rPr>
            </w:pPr>
          </w:p>
        </w:tc>
        <w:tc>
          <w:tcPr>
            <w:tcW w:w="992" w:type="dxa"/>
          </w:tcPr>
          <w:p w14:paraId="06482610" w14:textId="77777777" w:rsidR="000C4684" w:rsidRPr="003D5C79" w:rsidRDefault="000C4684" w:rsidP="000C4684">
            <w:pPr>
              <w:jc w:val="center"/>
              <w:rPr>
                <w:rFonts w:cstheme="minorHAnsi"/>
                <w:b/>
              </w:rPr>
            </w:pPr>
          </w:p>
          <w:p w14:paraId="6DD5D6D8" w14:textId="09EEB932" w:rsidR="007756BC" w:rsidRPr="003D5C79" w:rsidRDefault="007756BC" w:rsidP="000C4684">
            <w:pPr>
              <w:jc w:val="center"/>
              <w:rPr>
                <w:rFonts w:cstheme="minorHAnsi"/>
                <w:b/>
              </w:rPr>
            </w:pPr>
          </w:p>
        </w:tc>
        <w:tc>
          <w:tcPr>
            <w:tcW w:w="992" w:type="dxa"/>
          </w:tcPr>
          <w:p w14:paraId="55EA2BAF" w14:textId="77777777" w:rsidR="007756BC" w:rsidRPr="003D5C79" w:rsidRDefault="007756BC" w:rsidP="007756BC">
            <w:pPr>
              <w:jc w:val="both"/>
              <w:rPr>
                <w:rFonts w:cstheme="minorHAnsi"/>
                <w:b/>
              </w:rPr>
            </w:pPr>
          </w:p>
        </w:tc>
      </w:tr>
      <w:tr w:rsidR="007756BC" w:rsidRPr="00975E37" w14:paraId="2095BFDB" w14:textId="139AAA2D" w:rsidTr="007756BC">
        <w:trPr>
          <w:trHeight w:val="566"/>
        </w:trPr>
        <w:tc>
          <w:tcPr>
            <w:tcW w:w="4553" w:type="dxa"/>
          </w:tcPr>
          <w:p w14:paraId="2EB7BA54" w14:textId="3CF83862" w:rsidR="007756BC" w:rsidRPr="003D5C79" w:rsidRDefault="007756BC" w:rsidP="000C4684">
            <w:pPr>
              <w:spacing w:after="0" w:line="240" w:lineRule="auto"/>
              <w:jc w:val="both"/>
              <w:rPr>
                <w:rFonts w:cstheme="minorHAnsi"/>
                <w:b/>
              </w:rPr>
            </w:pPr>
            <w:r w:rsidRPr="003D5C79">
              <w:rPr>
                <w:rFonts w:cstheme="minorHAnsi"/>
                <w:b/>
              </w:rPr>
              <w:t xml:space="preserve"> Publications : max. 9 crédits</w:t>
            </w:r>
          </w:p>
          <w:p w14:paraId="597405F3" w14:textId="7B90C33F" w:rsidR="007756BC" w:rsidRPr="003D5C79" w:rsidRDefault="007756BC" w:rsidP="000C4684">
            <w:pPr>
              <w:spacing w:after="0" w:line="240" w:lineRule="auto"/>
              <w:jc w:val="both"/>
              <w:rPr>
                <w:rFonts w:cstheme="minorHAnsi"/>
              </w:rPr>
            </w:pPr>
            <w:r w:rsidRPr="003D5C79">
              <w:rPr>
                <w:rFonts w:cstheme="minorHAnsi"/>
              </w:rPr>
              <w:t>Pour satisfaire aux obligations liées à la formation doctorale, le doctorant doit</w:t>
            </w:r>
          </w:p>
          <w:p w14:paraId="53152886" w14:textId="77777777" w:rsidR="007756BC" w:rsidRPr="003D5C79" w:rsidRDefault="007756BC" w:rsidP="000C4684">
            <w:pPr>
              <w:pStyle w:val="Paragraphedeliste"/>
              <w:numPr>
                <w:ilvl w:val="0"/>
                <w:numId w:val="2"/>
              </w:numPr>
              <w:spacing w:after="0" w:line="240" w:lineRule="auto"/>
              <w:ind w:left="357" w:hanging="357"/>
              <w:jc w:val="both"/>
              <w:rPr>
                <w:rFonts w:cstheme="minorHAnsi"/>
                <w:sz w:val="20"/>
                <w:szCs w:val="20"/>
              </w:rPr>
            </w:pPr>
            <w:r w:rsidRPr="003D5C79">
              <w:rPr>
                <w:rFonts w:cstheme="minorHAnsi"/>
                <w:sz w:val="20"/>
                <w:szCs w:val="20"/>
              </w:rPr>
              <w:t>publier, au minimum, une contribution scientifique substantielle, admise par le</w:t>
            </w:r>
          </w:p>
          <w:p w14:paraId="6DC07013" w14:textId="77777777" w:rsidR="007756BC" w:rsidRPr="003D5C79" w:rsidRDefault="007756BC" w:rsidP="000C4684">
            <w:pPr>
              <w:pStyle w:val="Paragraphedeliste"/>
              <w:spacing w:after="0" w:line="240" w:lineRule="auto"/>
              <w:ind w:left="360"/>
              <w:jc w:val="both"/>
              <w:rPr>
                <w:rFonts w:cstheme="minorHAnsi"/>
                <w:sz w:val="20"/>
                <w:szCs w:val="20"/>
              </w:rPr>
            </w:pPr>
            <w:r w:rsidRPr="003D5C79">
              <w:rPr>
                <w:rFonts w:cstheme="minorHAnsi"/>
                <w:sz w:val="20"/>
                <w:szCs w:val="20"/>
              </w:rPr>
              <w:t>comité de lecture d’une revue scientifique ou par le ou les directeur(s) d’un ouvrage</w:t>
            </w:r>
          </w:p>
          <w:p w14:paraId="28F06A02" w14:textId="77777777" w:rsidR="007756BC" w:rsidRPr="003D5C79" w:rsidRDefault="007756BC" w:rsidP="000C4684">
            <w:pPr>
              <w:pStyle w:val="Paragraphedeliste"/>
              <w:spacing w:after="0" w:line="240" w:lineRule="auto"/>
              <w:ind w:left="360"/>
              <w:jc w:val="both"/>
              <w:rPr>
                <w:rFonts w:cstheme="minorHAnsi"/>
                <w:sz w:val="20"/>
                <w:szCs w:val="20"/>
              </w:rPr>
            </w:pPr>
            <w:r w:rsidRPr="003D5C79">
              <w:rPr>
                <w:rFonts w:cstheme="minorHAnsi"/>
                <w:sz w:val="20"/>
                <w:szCs w:val="20"/>
              </w:rPr>
              <w:t>collectif.</w:t>
            </w:r>
          </w:p>
          <w:p w14:paraId="278382C3" w14:textId="61902274" w:rsidR="007756BC" w:rsidRPr="003D5C79" w:rsidRDefault="007756BC" w:rsidP="000C4684">
            <w:pPr>
              <w:pStyle w:val="Paragraphedeliste"/>
              <w:numPr>
                <w:ilvl w:val="0"/>
                <w:numId w:val="2"/>
              </w:numPr>
              <w:spacing w:after="0" w:line="240" w:lineRule="auto"/>
              <w:jc w:val="both"/>
              <w:rPr>
                <w:rFonts w:cstheme="minorHAnsi"/>
                <w:sz w:val="20"/>
                <w:szCs w:val="20"/>
              </w:rPr>
            </w:pPr>
            <w:r w:rsidRPr="003D5C79">
              <w:rPr>
                <w:rFonts w:cstheme="minorHAnsi"/>
                <w:sz w:val="20"/>
                <w:szCs w:val="20"/>
              </w:rPr>
              <w:t>Ne sont pas prises en compte les publications informatives parues notamment dans</w:t>
            </w:r>
            <w:r w:rsidR="000C4684" w:rsidRPr="003D5C79">
              <w:rPr>
                <w:rFonts w:cstheme="minorHAnsi"/>
                <w:sz w:val="20"/>
                <w:szCs w:val="20"/>
              </w:rPr>
              <w:t xml:space="preserve"> </w:t>
            </w:r>
            <w:r w:rsidRPr="003D5C79">
              <w:rPr>
                <w:rFonts w:cstheme="minorHAnsi"/>
                <w:sz w:val="20"/>
                <w:szCs w:val="20"/>
              </w:rPr>
              <w:t>des lettres d’associations (newsletters etc.)</w:t>
            </w:r>
          </w:p>
          <w:p w14:paraId="7186B3A6" w14:textId="77777777" w:rsidR="000C4684" w:rsidRPr="003D5C79" w:rsidRDefault="000C4684" w:rsidP="000C4684">
            <w:pPr>
              <w:pStyle w:val="Paragraphedeliste"/>
              <w:spacing w:after="0" w:line="240" w:lineRule="auto"/>
              <w:ind w:left="360"/>
              <w:jc w:val="both"/>
              <w:rPr>
                <w:rFonts w:cstheme="minorHAnsi"/>
                <w:sz w:val="20"/>
                <w:szCs w:val="20"/>
              </w:rPr>
            </w:pPr>
          </w:p>
          <w:p w14:paraId="1788D9EF" w14:textId="2091E413" w:rsidR="007756BC" w:rsidRPr="003D5C79" w:rsidRDefault="007756BC" w:rsidP="000C4684">
            <w:pPr>
              <w:spacing w:after="0" w:line="240" w:lineRule="auto"/>
              <w:jc w:val="both"/>
              <w:rPr>
                <w:rFonts w:cstheme="minorHAnsi"/>
                <w:i/>
              </w:rPr>
            </w:pPr>
            <w:r w:rsidRPr="003D5C79">
              <w:rPr>
                <w:rFonts w:cstheme="minorHAnsi"/>
                <w:i/>
              </w:rPr>
              <w:t>Le nombre de crédits attribués est fonction du nombre et de l’importance des publications effectuées par le doctorant. Il appartient au comité d’accompagnement d’apprécier la conformité de cette (ces) publication(s) aux exigences du présent règlement.</w:t>
            </w:r>
          </w:p>
          <w:p w14:paraId="640774BF" w14:textId="26A5FB93" w:rsidR="007756BC" w:rsidRPr="003D5C79" w:rsidRDefault="007756BC" w:rsidP="000C4684">
            <w:pPr>
              <w:spacing w:after="0" w:line="240" w:lineRule="auto"/>
              <w:jc w:val="both"/>
              <w:rPr>
                <w:rFonts w:cstheme="minorHAnsi"/>
              </w:rPr>
            </w:pPr>
            <w:r w:rsidRPr="003D5C79">
              <w:rPr>
                <w:rFonts w:cstheme="minorHAnsi"/>
                <w:i/>
              </w:rPr>
              <w:t>Dans le cas d’une « thèse par articles », les articles faisant partie de la thèse ne peuvent être valorisés au sein du programme de formation doctorale.</w:t>
            </w:r>
          </w:p>
        </w:tc>
        <w:tc>
          <w:tcPr>
            <w:tcW w:w="3914" w:type="dxa"/>
          </w:tcPr>
          <w:p w14:paraId="790F9186" w14:textId="4F461275" w:rsidR="007756BC" w:rsidRPr="003D5C79" w:rsidRDefault="007756BC" w:rsidP="007756BC">
            <w:pPr>
              <w:jc w:val="both"/>
              <w:rPr>
                <w:rFonts w:cstheme="minorHAnsi"/>
              </w:rPr>
            </w:pPr>
          </w:p>
        </w:tc>
        <w:tc>
          <w:tcPr>
            <w:tcW w:w="992" w:type="dxa"/>
          </w:tcPr>
          <w:p w14:paraId="3C7CF37C" w14:textId="34CA4316" w:rsidR="007756BC" w:rsidRPr="003D5C79" w:rsidRDefault="007756BC" w:rsidP="000C4684">
            <w:pPr>
              <w:jc w:val="center"/>
              <w:rPr>
                <w:rFonts w:cstheme="minorHAnsi"/>
                <w:b/>
              </w:rPr>
            </w:pPr>
          </w:p>
        </w:tc>
        <w:tc>
          <w:tcPr>
            <w:tcW w:w="992" w:type="dxa"/>
          </w:tcPr>
          <w:p w14:paraId="2F7F2C68" w14:textId="77777777" w:rsidR="007756BC" w:rsidRPr="003D5C79" w:rsidRDefault="007756BC" w:rsidP="007756BC">
            <w:pPr>
              <w:jc w:val="both"/>
              <w:rPr>
                <w:rFonts w:cstheme="minorHAnsi"/>
                <w:b/>
              </w:rPr>
            </w:pPr>
          </w:p>
        </w:tc>
      </w:tr>
      <w:tr w:rsidR="007756BC" w:rsidRPr="00975E37" w14:paraId="52F10FF5" w14:textId="3CD76421" w:rsidTr="007756BC">
        <w:trPr>
          <w:trHeight w:val="1180"/>
        </w:trPr>
        <w:tc>
          <w:tcPr>
            <w:tcW w:w="4553" w:type="dxa"/>
          </w:tcPr>
          <w:p w14:paraId="6FD5B3C5" w14:textId="43FC2FF0" w:rsidR="007756BC" w:rsidRPr="003D5C79" w:rsidRDefault="007756BC" w:rsidP="007756BC">
            <w:pPr>
              <w:autoSpaceDE w:val="0"/>
              <w:autoSpaceDN w:val="0"/>
              <w:adjustRightInd w:val="0"/>
              <w:spacing w:after="0" w:line="240" w:lineRule="auto"/>
              <w:jc w:val="both"/>
              <w:rPr>
                <w:rFonts w:cstheme="minorHAnsi"/>
                <w:b/>
              </w:rPr>
            </w:pPr>
            <w:r w:rsidRPr="003D5C79">
              <w:rPr>
                <w:rFonts w:cstheme="minorHAnsi"/>
                <w:b/>
              </w:rPr>
              <w:t>Colloques et conférences : max. 10 crédits</w:t>
            </w:r>
          </w:p>
          <w:p w14:paraId="745E92E9" w14:textId="77777777" w:rsidR="007756BC" w:rsidRPr="003D5C79" w:rsidRDefault="007756BC" w:rsidP="007756BC">
            <w:pPr>
              <w:pStyle w:val="Paragraphedeliste"/>
              <w:numPr>
                <w:ilvl w:val="0"/>
                <w:numId w:val="3"/>
              </w:numPr>
              <w:autoSpaceDE w:val="0"/>
              <w:autoSpaceDN w:val="0"/>
              <w:adjustRightInd w:val="0"/>
              <w:spacing w:after="0" w:line="240" w:lineRule="auto"/>
              <w:ind w:left="284"/>
              <w:jc w:val="both"/>
              <w:rPr>
                <w:rFonts w:cstheme="minorHAnsi"/>
              </w:rPr>
            </w:pPr>
            <w:r w:rsidRPr="003D5C79">
              <w:rPr>
                <w:rFonts w:cstheme="minorHAnsi"/>
              </w:rPr>
              <w:t xml:space="preserve">Assistance à des colloques ou à des séminaires, dans des sujets en rapport avec la thèse : </w:t>
            </w:r>
            <w:r w:rsidRPr="003D5C79">
              <w:rPr>
                <w:rFonts w:cstheme="minorHAnsi"/>
              </w:rPr>
              <w:br/>
              <w:t>max. 3 crédits pour la durée de la recherche doctorale.</w:t>
            </w:r>
          </w:p>
          <w:p w14:paraId="6B36E8B5" w14:textId="77777777" w:rsidR="007756BC" w:rsidRPr="003D5C79" w:rsidRDefault="007756BC" w:rsidP="007756BC">
            <w:pPr>
              <w:pStyle w:val="Paragraphedeliste"/>
              <w:numPr>
                <w:ilvl w:val="0"/>
                <w:numId w:val="3"/>
              </w:numPr>
              <w:autoSpaceDE w:val="0"/>
              <w:autoSpaceDN w:val="0"/>
              <w:adjustRightInd w:val="0"/>
              <w:spacing w:after="0" w:line="240" w:lineRule="auto"/>
              <w:ind w:left="284"/>
              <w:jc w:val="both"/>
              <w:rPr>
                <w:rFonts w:cstheme="minorHAnsi"/>
              </w:rPr>
            </w:pPr>
            <w:r w:rsidRPr="003D5C79">
              <w:rPr>
                <w:rFonts w:cstheme="minorHAnsi"/>
              </w:rPr>
              <w:lastRenderedPageBreak/>
              <w:t>Communications lors de colloques ou de séminaires : 2 crédits par intervention donnant lieu à une publication.</w:t>
            </w:r>
          </w:p>
          <w:p w14:paraId="5E2C0619" w14:textId="2D114B7A" w:rsidR="007756BC" w:rsidRPr="003D5C79" w:rsidRDefault="007756BC" w:rsidP="007756BC">
            <w:pPr>
              <w:pStyle w:val="Paragraphedeliste"/>
              <w:numPr>
                <w:ilvl w:val="0"/>
                <w:numId w:val="3"/>
              </w:numPr>
              <w:autoSpaceDE w:val="0"/>
              <w:autoSpaceDN w:val="0"/>
              <w:adjustRightInd w:val="0"/>
              <w:spacing w:after="0" w:line="240" w:lineRule="auto"/>
              <w:ind w:left="284"/>
              <w:jc w:val="both"/>
              <w:rPr>
                <w:rFonts w:cstheme="minorHAnsi"/>
              </w:rPr>
            </w:pPr>
            <w:r w:rsidRPr="003D5C79">
              <w:rPr>
                <w:rFonts w:cstheme="minorHAnsi"/>
              </w:rPr>
              <w:t>Présentation des recherches du doctorant lors de séminaires autres que ceux organisés par l’école doctorale (supra): 2 crédits/présentation (max. 4 crédits pour la durée de la recherche doctorale).</w:t>
            </w:r>
          </w:p>
        </w:tc>
        <w:tc>
          <w:tcPr>
            <w:tcW w:w="3914" w:type="dxa"/>
          </w:tcPr>
          <w:p w14:paraId="15BF1779" w14:textId="60201094" w:rsidR="007756BC" w:rsidRPr="003D5C79" w:rsidRDefault="007756BC" w:rsidP="007756BC">
            <w:pPr>
              <w:jc w:val="both"/>
              <w:rPr>
                <w:rFonts w:cstheme="minorHAnsi"/>
              </w:rPr>
            </w:pPr>
          </w:p>
        </w:tc>
        <w:tc>
          <w:tcPr>
            <w:tcW w:w="992" w:type="dxa"/>
          </w:tcPr>
          <w:p w14:paraId="59F2CEB6" w14:textId="66A60CAB" w:rsidR="007756BC" w:rsidRPr="003D5C79" w:rsidRDefault="007756BC" w:rsidP="000C4684">
            <w:pPr>
              <w:jc w:val="center"/>
              <w:rPr>
                <w:rFonts w:cstheme="minorHAnsi"/>
                <w:b/>
              </w:rPr>
            </w:pPr>
          </w:p>
        </w:tc>
        <w:tc>
          <w:tcPr>
            <w:tcW w:w="992" w:type="dxa"/>
          </w:tcPr>
          <w:p w14:paraId="2E29115E" w14:textId="77777777" w:rsidR="007756BC" w:rsidRPr="003D5C79" w:rsidRDefault="007756BC" w:rsidP="007756BC">
            <w:pPr>
              <w:jc w:val="both"/>
              <w:rPr>
                <w:rFonts w:cstheme="minorHAnsi"/>
                <w:b/>
              </w:rPr>
            </w:pPr>
          </w:p>
        </w:tc>
      </w:tr>
      <w:tr w:rsidR="007756BC" w:rsidRPr="00975E37" w14:paraId="626927BE" w14:textId="788C12A5" w:rsidTr="007756BC">
        <w:trPr>
          <w:trHeight w:val="196"/>
        </w:trPr>
        <w:tc>
          <w:tcPr>
            <w:tcW w:w="4553" w:type="dxa"/>
          </w:tcPr>
          <w:p w14:paraId="5CF4028E" w14:textId="5A664F56" w:rsidR="007756BC" w:rsidRPr="003D5C79" w:rsidRDefault="007756BC" w:rsidP="007756BC">
            <w:pPr>
              <w:autoSpaceDE w:val="0"/>
              <w:autoSpaceDN w:val="0"/>
              <w:adjustRightInd w:val="0"/>
              <w:spacing w:after="0" w:line="240" w:lineRule="auto"/>
              <w:jc w:val="both"/>
              <w:rPr>
                <w:rFonts w:cstheme="minorHAnsi"/>
                <w:b/>
              </w:rPr>
            </w:pPr>
            <w:r w:rsidRPr="003D5C79">
              <w:rPr>
                <w:rFonts w:cstheme="minorHAnsi"/>
                <w:b/>
              </w:rPr>
              <w:t>Activités d'encadrement didactique : max. 6 crédits</w:t>
            </w:r>
          </w:p>
          <w:p w14:paraId="1812F940" w14:textId="77777777" w:rsidR="007756BC" w:rsidRPr="003D5C79" w:rsidRDefault="007756BC" w:rsidP="007756BC">
            <w:pPr>
              <w:autoSpaceDE w:val="0"/>
              <w:autoSpaceDN w:val="0"/>
              <w:adjustRightInd w:val="0"/>
              <w:spacing w:after="0" w:line="240" w:lineRule="auto"/>
              <w:jc w:val="both"/>
              <w:rPr>
                <w:rFonts w:cstheme="minorHAnsi"/>
              </w:rPr>
            </w:pPr>
            <w:r w:rsidRPr="003D5C79">
              <w:rPr>
                <w:rFonts w:cstheme="minorHAnsi"/>
              </w:rPr>
              <w:t>Travaux dirigés, exercices pratiques, interventions lors de cours, autres formations</w:t>
            </w:r>
          </w:p>
          <w:p w14:paraId="04FDFCCE" w14:textId="55F14CA2" w:rsidR="007756BC" w:rsidRPr="003D5C79" w:rsidRDefault="007756BC" w:rsidP="007756BC">
            <w:pPr>
              <w:autoSpaceDE w:val="0"/>
              <w:autoSpaceDN w:val="0"/>
              <w:adjustRightInd w:val="0"/>
              <w:spacing w:after="0" w:line="240" w:lineRule="auto"/>
              <w:jc w:val="both"/>
              <w:rPr>
                <w:rFonts w:cstheme="minorHAnsi"/>
              </w:rPr>
            </w:pPr>
            <w:r w:rsidRPr="003D5C79">
              <w:rPr>
                <w:rFonts w:cstheme="minorHAnsi"/>
              </w:rPr>
              <w:t>de niveau universitaire.</w:t>
            </w:r>
          </w:p>
        </w:tc>
        <w:tc>
          <w:tcPr>
            <w:tcW w:w="3914" w:type="dxa"/>
          </w:tcPr>
          <w:p w14:paraId="5CEF5615" w14:textId="3FB03DCC" w:rsidR="007756BC" w:rsidRPr="003D5C79" w:rsidRDefault="007756BC" w:rsidP="007756BC">
            <w:pPr>
              <w:jc w:val="both"/>
              <w:rPr>
                <w:rFonts w:cstheme="minorHAnsi"/>
              </w:rPr>
            </w:pPr>
          </w:p>
        </w:tc>
        <w:tc>
          <w:tcPr>
            <w:tcW w:w="992" w:type="dxa"/>
          </w:tcPr>
          <w:p w14:paraId="1ED8134D" w14:textId="0B40E5D9" w:rsidR="007756BC" w:rsidRPr="003D5C79" w:rsidRDefault="007756BC" w:rsidP="000C4684">
            <w:pPr>
              <w:jc w:val="center"/>
              <w:rPr>
                <w:rFonts w:cstheme="minorHAnsi"/>
                <w:b/>
              </w:rPr>
            </w:pPr>
          </w:p>
        </w:tc>
        <w:tc>
          <w:tcPr>
            <w:tcW w:w="992" w:type="dxa"/>
          </w:tcPr>
          <w:p w14:paraId="30B4396E" w14:textId="77777777" w:rsidR="007756BC" w:rsidRPr="003D5C79" w:rsidRDefault="007756BC" w:rsidP="007756BC">
            <w:pPr>
              <w:jc w:val="both"/>
              <w:rPr>
                <w:rFonts w:cstheme="minorHAnsi"/>
                <w:b/>
              </w:rPr>
            </w:pPr>
          </w:p>
        </w:tc>
      </w:tr>
      <w:tr w:rsidR="007756BC" w:rsidRPr="00975E37" w14:paraId="088AE4CE" w14:textId="0D0C039C" w:rsidTr="007756BC">
        <w:trPr>
          <w:trHeight w:val="196"/>
        </w:trPr>
        <w:tc>
          <w:tcPr>
            <w:tcW w:w="4553" w:type="dxa"/>
            <w:tcBorders>
              <w:top w:val="single" w:sz="4" w:space="0" w:color="auto"/>
              <w:left w:val="single" w:sz="4" w:space="0" w:color="auto"/>
              <w:bottom w:val="single" w:sz="4" w:space="0" w:color="auto"/>
              <w:right w:val="single" w:sz="4" w:space="0" w:color="auto"/>
            </w:tcBorders>
          </w:tcPr>
          <w:p w14:paraId="1F2C6C2C" w14:textId="02138306" w:rsidR="007756BC" w:rsidRPr="003D5C79" w:rsidRDefault="007756BC" w:rsidP="007756BC">
            <w:pPr>
              <w:autoSpaceDE w:val="0"/>
              <w:autoSpaceDN w:val="0"/>
              <w:adjustRightInd w:val="0"/>
              <w:spacing w:after="0" w:line="240" w:lineRule="auto"/>
              <w:jc w:val="both"/>
              <w:rPr>
                <w:rFonts w:cstheme="minorHAnsi"/>
                <w:b/>
              </w:rPr>
            </w:pPr>
            <w:r w:rsidRPr="003D5C79">
              <w:rPr>
                <w:rFonts w:cstheme="minorHAnsi"/>
              </w:rPr>
              <w:t xml:space="preserve"> </w:t>
            </w:r>
            <w:r w:rsidRPr="003D5C79">
              <w:rPr>
                <w:rFonts w:cstheme="minorHAnsi"/>
                <w:b/>
              </w:rPr>
              <w:t>Séjour</w:t>
            </w:r>
            <w:r w:rsidR="003D5C79">
              <w:rPr>
                <w:rFonts w:cstheme="minorHAnsi"/>
                <w:b/>
              </w:rPr>
              <w:t>.s</w:t>
            </w:r>
            <w:r w:rsidRPr="003D5C79">
              <w:rPr>
                <w:rFonts w:cstheme="minorHAnsi"/>
                <w:b/>
              </w:rPr>
              <w:t xml:space="preserve"> de recherche hors Fédération Wallonie-Bruxelles : max. 10 crédits</w:t>
            </w:r>
          </w:p>
          <w:p w14:paraId="2AFBC7B8" w14:textId="77777777" w:rsidR="007756BC" w:rsidRPr="003D5C79" w:rsidRDefault="007756BC" w:rsidP="007756BC">
            <w:pPr>
              <w:autoSpaceDE w:val="0"/>
              <w:autoSpaceDN w:val="0"/>
              <w:adjustRightInd w:val="0"/>
              <w:spacing w:after="0" w:line="240" w:lineRule="auto"/>
              <w:jc w:val="both"/>
              <w:rPr>
                <w:rFonts w:cstheme="minorHAnsi"/>
              </w:rPr>
            </w:pPr>
            <w:r w:rsidRPr="003D5C79">
              <w:rPr>
                <w:rFonts w:cstheme="minorHAnsi"/>
              </w:rPr>
              <w:t xml:space="preserve">- </w:t>
            </w:r>
            <w:r w:rsidRPr="003D5C79">
              <w:rPr>
                <w:rFonts w:cstheme="minorHAnsi"/>
                <w:b/>
              </w:rPr>
              <w:t>3 crédits</w:t>
            </w:r>
            <w:r w:rsidRPr="003D5C79">
              <w:rPr>
                <w:rFonts w:cstheme="minorHAnsi"/>
              </w:rPr>
              <w:t xml:space="preserve"> par séjour de courte durée (1 mois minimum en continu)</w:t>
            </w:r>
          </w:p>
          <w:p w14:paraId="18299A3D" w14:textId="77777777" w:rsidR="007756BC" w:rsidRPr="003D5C79" w:rsidRDefault="007756BC" w:rsidP="007756BC">
            <w:pPr>
              <w:autoSpaceDE w:val="0"/>
              <w:autoSpaceDN w:val="0"/>
              <w:adjustRightInd w:val="0"/>
              <w:spacing w:after="0" w:line="240" w:lineRule="auto"/>
              <w:jc w:val="both"/>
              <w:rPr>
                <w:rFonts w:cstheme="minorHAnsi"/>
              </w:rPr>
            </w:pPr>
            <w:r w:rsidRPr="003D5C79">
              <w:rPr>
                <w:rFonts w:cstheme="minorHAnsi"/>
              </w:rPr>
              <w:t xml:space="preserve">- </w:t>
            </w:r>
            <w:r w:rsidRPr="003D5C79">
              <w:rPr>
                <w:rFonts w:cstheme="minorHAnsi"/>
                <w:b/>
              </w:rPr>
              <w:t>7 crédits</w:t>
            </w:r>
            <w:r w:rsidRPr="003D5C79">
              <w:rPr>
                <w:rFonts w:cstheme="minorHAnsi"/>
              </w:rPr>
              <w:t xml:space="preserve"> par séjour de longue durée (3 mois minimum en continu).</w:t>
            </w:r>
          </w:p>
          <w:p w14:paraId="0F0ED913" w14:textId="77777777" w:rsidR="007756BC" w:rsidRPr="003D5C79" w:rsidRDefault="007756BC" w:rsidP="007756BC">
            <w:pPr>
              <w:autoSpaceDE w:val="0"/>
              <w:autoSpaceDN w:val="0"/>
              <w:adjustRightInd w:val="0"/>
              <w:spacing w:after="0" w:line="240" w:lineRule="auto"/>
              <w:jc w:val="both"/>
              <w:rPr>
                <w:rFonts w:cstheme="minorHAnsi"/>
              </w:rPr>
            </w:pPr>
          </w:p>
          <w:p w14:paraId="74515E8C" w14:textId="559D8164" w:rsidR="007756BC" w:rsidRPr="003D5C79" w:rsidRDefault="007756BC" w:rsidP="007756BC">
            <w:pPr>
              <w:autoSpaceDE w:val="0"/>
              <w:autoSpaceDN w:val="0"/>
              <w:adjustRightInd w:val="0"/>
              <w:spacing w:after="0" w:line="240" w:lineRule="auto"/>
              <w:jc w:val="both"/>
              <w:rPr>
                <w:rFonts w:cstheme="minorHAnsi"/>
                <w:i/>
                <w:sz w:val="20"/>
                <w:szCs w:val="20"/>
              </w:rPr>
            </w:pPr>
            <w:r w:rsidRPr="003D5C79">
              <w:rPr>
                <w:rFonts w:cstheme="minorHAnsi"/>
                <w:i/>
                <w:sz w:val="20"/>
                <w:szCs w:val="20"/>
              </w:rPr>
              <w:t>Pour être pris en compte, les séjours doivent être effectués dans une institution universitaire ou un organisme scientifique de même rang, se trouvant en dehors de la Fédération Wallonie-Bruxelles. En cas de co-tutelle, les séjours effectués dans l’université partenaire ne sont pas pris en compte.</w:t>
            </w:r>
          </w:p>
        </w:tc>
        <w:tc>
          <w:tcPr>
            <w:tcW w:w="3914" w:type="dxa"/>
            <w:tcBorders>
              <w:top w:val="single" w:sz="4" w:space="0" w:color="auto"/>
              <w:left w:val="single" w:sz="4" w:space="0" w:color="auto"/>
              <w:bottom w:val="single" w:sz="4" w:space="0" w:color="auto"/>
              <w:right w:val="single" w:sz="4" w:space="0" w:color="auto"/>
            </w:tcBorders>
          </w:tcPr>
          <w:p w14:paraId="29191DC0" w14:textId="4F6B140E" w:rsidR="007756BC" w:rsidRPr="003D5C79" w:rsidRDefault="007756BC" w:rsidP="007756BC">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70A517B1" w14:textId="53BE749F" w:rsidR="007756BC" w:rsidRPr="003D5C79" w:rsidRDefault="007756BC" w:rsidP="000C4684">
            <w:pPr>
              <w:jc w:val="center"/>
              <w:rPr>
                <w:rFonts w:cstheme="minorHAnsi"/>
                <w:b/>
              </w:rPr>
            </w:pPr>
          </w:p>
        </w:tc>
        <w:tc>
          <w:tcPr>
            <w:tcW w:w="992" w:type="dxa"/>
            <w:tcBorders>
              <w:top w:val="single" w:sz="4" w:space="0" w:color="auto"/>
              <w:left w:val="single" w:sz="4" w:space="0" w:color="auto"/>
              <w:bottom w:val="single" w:sz="4" w:space="0" w:color="auto"/>
              <w:right w:val="single" w:sz="4" w:space="0" w:color="auto"/>
            </w:tcBorders>
          </w:tcPr>
          <w:p w14:paraId="20F33890" w14:textId="77777777" w:rsidR="007756BC" w:rsidRPr="003D5C79" w:rsidRDefault="007756BC" w:rsidP="007756BC">
            <w:pPr>
              <w:jc w:val="both"/>
              <w:rPr>
                <w:rFonts w:cstheme="minorHAnsi"/>
                <w:b/>
              </w:rPr>
            </w:pPr>
          </w:p>
        </w:tc>
      </w:tr>
      <w:tr w:rsidR="007756BC" w:rsidRPr="00975E37" w14:paraId="2A02A474" w14:textId="2DCDAB54" w:rsidTr="007756BC">
        <w:trPr>
          <w:trHeight w:val="196"/>
        </w:trPr>
        <w:tc>
          <w:tcPr>
            <w:tcW w:w="4553" w:type="dxa"/>
            <w:tcBorders>
              <w:top w:val="single" w:sz="4" w:space="0" w:color="auto"/>
              <w:left w:val="single" w:sz="4" w:space="0" w:color="auto"/>
              <w:bottom w:val="single" w:sz="4" w:space="0" w:color="auto"/>
              <w:right w:val="single" w:sz="4" w:space="0" w:color="auto"/>
            </w:tcBorders>
          </w:tcPr>
          <w:p w14:paraId="445F0F02" w14:textId="1BBD8219" w:rsidR="007756BC" w:rsidRPr="003D5C79" w:rsidRDefault="007756BC" w:rsidP="007756BC">
            <w:pPr>
              <w:autoSpaceDE w:val="0"/>
              <w:autoSpaceDN w:val="0"/>
              <w:adjustRightInd w:val="0"/>
              <w:spacing w:after="0" w:line="240" w:lineRule="auto"/>
              <w:jc w:val="both"/>
              <w:rPr>
                <w:rFonts w:cstheme="minorHAnsi"/>
                <w:b/>
              </w:rPr>
            </w:pPr>
            <w:r w:rsidRPr="003D5C79">
              <w:rPr>
                <w:rFonts w:cstheme="minorHAnsi"/>
                <w:b/>
              </w:rPr>
              <w:t xml:space="preserve"> Formation(s) spécialisée(s) ou expérience(s) antérieure(s) ou concomitante(s) à la recherche doctorale, et en relation avec celle-ci : max. 20 crédits</w:t>
            </w:r>
          </w:p>
          <w:p w14:paraId="6DBC5E72" w14:textId="2AA82A96" w:rsidR="007756BC" w:rsidRPr="003D5C79" w:rsidRDefault="007756BC" w:rsidP="000C4684">
            <w:pPr>
              <w:pStyle w:val="Paragraphedeliste"/>
              <w:numPr>
                <w:ilvl w:val="0"/>
                <w:numId w:val="5"/>
              </w:numPr>
              <w:autoSpaceDE w:val="0"/>
              <w:autoSpaceDN w:val="0"/>
              <w:adjustRightInd w:val="0"/>
              <w:spacing w:after="0" w:line="240" w:lineRule="auto"/>
              <w:ind w:left="426"/>
              <w:jc w:val="both"/>
              <w:rPr>
                <w:rFonts w:cstheme="minorHAnsi"/>
              </w:rPr>
            </w:pPr>
            <w:r w:rsidRPr="003D5C79">
              <w:rPr>
                <w:rFonts w:cstheme="minorHAnsi"/>
              </w:rPr>
              <w:t>Dans le domaine juridique ou dans une autre discipline (et au-delà des 300 crédits requis pour l’inscription au doctorat), la réussite d'un master, d’un master complémentaire ou d’un master de spécialisation (a) d’un niveau ou d’une portée comparable à ceux qui sont organisés à l’UCL (b) à condition qu’il soit pertinent pour</w:t>
            </w:r>
            <w:r w:rsidR="000C4684" w:rsidRPr="003D5C79">
              <w:rPr>
                <w:rFonts w:cstheme="minorHAnsi"/>
              </w:rPr>
              <w:t xml:space="preserve"> </w:t>
            </w:r>
            <w:r w:rsidRPr="003D5C79">
              <w:rPr>
                <w:rFonts w:cstheme="minorHAnsi"/>
              </w:rPr>
              <w:t xml:space="preserve">la thèse, sur le plan de la méthode ou du contenu : </w:t>
            </w:r>
            <w:r w:rsidRPr="003D5C79">
              <w:rPr>
                <w:rFonts w:cstheme="minorHAnsi"/>
                <w:b/>
              </w:rPr>
              <w:t>max. 10 crédits.</w:t>
            </w:r>
          </w:p>
          <w:p w14:paraId="32C06990" w14:textId="04935B7D" w:rsidR="007756BC" w:rsidRPr="003D5C79" w:rsidRDefault="007756BC" w:rsidP="007756BC">
            <w:pPr>
              <w:pStyle w:val="Paragraphedeliste"/>
              <w:numPr>
                <w:ilvl w:val="0"/>
                <w:numId w:val="6"/>
              </w:numPr>
              <w:autoSpaceDE w:val="0"/>
              <w:autoSpaceDN w:val="0"/>
              <w:adjustRightInd w:val="0"/>
              <w:spacing w:after="0" w:line="240" w:lineRule="auto"/>
              <w:ind w:left="426"/>
              <w:jc w:val="both"/>
              <w:rPr>
                <w:rFonts w:cstheme="minorHAnsi"/>
              </w:rPr>
            </w:pPr>
            <w:r w:rsidRPr="003D5C79">
              <w:rPr>
                <w:rFonts w:cstheme="minorHAnsi"/>
              </w:rPr>
              <w:t xml:space="preserve">Valorisation d’une expérience professionnelle en relation avec la thèse : </w:t>
            </w:r>
            <w:r w:rsidRPr="003D5C79">
              <w:rPr>
                <w:rFonts w:cstheme="minorHAnsi"/>
                <w:b/>
              </w:rPr>
              <w:t>max. 5 crédits.</w:t>
            </w:r>
          </w:p>
          <w:p w14:paraId="4C1383CB" w14:textId="77777777" w:rsidR="007756BC" w:rsidRPr="003D5C79" w:rsidRDefault="007756BC" w:rsidP="007756BC">
            <w:pPr>
              <w:pStyle w:val="Paragraphedeliste"/>
              <w:numPr>
                <w:ilvl w:val="0"/>
                <w:numId w:val="6"/>
              </w:numPr>
              <w:autoSpaceDE w:val="0"/>
              <w:autoSpaceDN w:val="0"/>
              <w:adjustRightInd w:val="0"/>
              <w:spacing w:after="0" w:line="240" w:lineRule="auto"/>
              <w:ind w:left="426"/>
              <w:jc w:val="both"/>
              <w:rPr>
                <w:rFonts w:cstheme="minorHAnsi"/>
              </w:rPr>
            </w:pPr>
            <w:r w:rsidRPr="003D5C79">
              <w:rPr>
                <w:rFonts w:cstheme="minorHAnsi"/>
              </w:rPr>
              <w:t xml:space="preserve">Publications antérieures de contributions scientifiques substantielles, admises par le comité de lecture d’une revue scientifique ou par le ou les directeur(s) d’un ouvrage collectif : </w:t>
            </w:r>
            <w:r w:rsidRPr="003D5C79">
              <w:rPr>
                <w:rFonts w:cstheme="minorHAnsi"/>
                <w:b/>
              </w:rPr>
              <w:t>max. 6 crédits.</w:t>
            </w:r>
          </w:p>
          <w:p w14:paraId="4BB7EB38" w14:textId="707DD774" w:rsidR="007756BC" w:rsidRPr="003D5C79" w:rsidRDefault="007756BC" w:rsidP="007756BC">
            <w:pPr>
              <w:pStyle w:val="Paragraphedeliste"/>
              <w:numPr>
                <w:ilvl w:val="0"/>
                <w:numId w:val="6"/>
              </w:numPr>
              <w:autoSpaceDE w:val="0"/>
              <w:autoSpaceDN w:val="0"/>
              <w:adjustRightInd w:val="0"/>
              <w:spacing w:after="0" w:line="240" w:lineRule="auto"/>
              <w:ind w:left="426"/>
              <w:jc w:val="both"/>
              <w:rPr>
                <w:rFonts w:cstheme="minorHAnsi"/>
                <w:b/>
              </w:rPr>
            </w:pPr>
            <w:r w:rsidRPr="003D5C79">
              <w:rPr>
                <w:rFonts w:cstheme="minorHAnsi"/>
              </w:rPr>
              <w:t xml:space="preserve">Réussite d’un ou de plusieurs cours durant la recherche doctorale et en lien celle-ci: </w:t>
            </w:r>
            <w:r w:rsidRPr="003D5C79">
              <w:rPr>
                <w:rFonts w:cstheme="minorHAnsi"/>
                <w:b/>
              </w:rPr>
              <w:t>max. 5 crédits.</w:t>
            </w:r>
          </w:p>
        </w:tc>
        <w:tc>
          <w:tcPr>
            <w:tcW w:w="3914" w:type="dxa"/>
            <w:tcBorders>
              <w:top w:val="single" w:sz="4" w:space="0" w:color="auto"/>
              <w:left w:val="single" w:sz="4" w:space="0" w:color="auto"/>
              <w:bottom w:val="single" w:sz="4" w:space="0" w:color="auto"/>
              <w:right w:val="single" w:sz="4" w:space="0" w:color="auto"/>
            </w:tcBorders>
          </w:tcPr>
          <w:p w14:paraId="193F178E" w14:textId="1137F1DC" w:rsidR="007756BC" w:rsidRPr="003D5C79" w:rsidRDefault="007756BC" w:rsidP="007756BC">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69C79DEE" w14:textId="4C8CD9D8" w:rsidR="007756BC" w:rsidRPr="003D5C79" w:rsidRDefault="007756BC" w:rsidP="000C4684">
            <w:pPr>
              <w:jc w:val="center"/>
              <w:rPr>
                <w:rFonts w:cstheme="minorHAnsi"/>
                <w:b/>
              </w:rPr>
            </w:pPr>
          </w:p>
        </w:tc>
        <w:tc>
          <w:tcPr>
            <w:tcW w:w="992" w:type="dxa"/>
            <w:tcBorders>
              <w:top w:val="single" w:sz="4" w:space="0" w:color="auto"/>
              <w:left w:val="single" w:sz="4" w:space="0" w:color="auto"/>
              <w:bottom w:val="single" w:sz="4" w:space="0" w:color="auto"/>
              <w:right w:val="single" w:sz="4" w:space="0" w:color="auto"/>
            </w:tcBorders>
          </w:tcPr>
          <w:p w14:paraId="46328623" w14:textId="77777777" w:rsidR="007756BC" w:rsidRPr="003D5C79" w:rsidRDefault="007756BC" w:rsidP="007756BC">
            <w:pPr>
              <w:jc w:val="both"/>
              <w:rPr>
                <w:rFonts w:cstheme="minorHAnsi"/>
                <w:b/>
              </w:rPr>
            </w:pPr>
          </w:p>
        </w:tc>
      </w:tr>
      <w:tr w:rsidR="007756BC" w:rsidRPr="00975E37" w14:paraId="473D5E8B" w14:textId="1B50D7A4" w:rsidTr="007756BC">
        <w:trPr>
          <w:trHeight w:val="196"/>
        </w:trPr>
        <w:tc>
          <w:tcPr>
            <w:tcW w:w="4553" w:type="dxa"/>
            <w:tcBorders>
              <w:top w:val="single" w:sz="4" w:space="0" w:color="auto"/>
              <w:left w:val="single" w:sz="4" w:space="0" w:color="auto"/>
              <w:bottom w:val="single" w:sz="4" w:space="0" w:color="auto"/>
              <w:right w:val="single" w:sz="4" w:space="0" w:color="auto"/>
            </w:tcBorders>
          </w:tcPr>
          <w:p w14:paraId="2CDCBB21" w14:textId="2C520541" w:rsidR="007756BC" w:rsidRPr="003D5C79" w:rsidRDefault="003D5C79" w:rsidP="007756BC">
            <w:pPr>
              <w:autoSpaceDE w:val="0"/>
              <w:autoSpaceDN w:val="0"/>
              <w:adjustRightInd w:val="0"/>
              <w:spacing w:after="0" w:line="240" w:lineRule="auto"/>
              <w:rPr>
                <w:rFonts w:cstheme="minorHAnsi"/>
              </w:rPr>
            </w:pPr>
            <w:r>
              <w:rPr>
                <w:rFonts w:cstheme="minorHAnsi"/>
              </w:rPr>
              <w:t xml:space="preserve">Compétences transversales </w:t>
            </w:r>
            <w:r w:rsidR="00854E07">
              <w:rPr>
                <w:rFonts w:cstheme="minorHAnsi"/>
              </w:rPr>
              <w:t>(</w:t>
            </w:r>
            <w:hyperlink r:id="rId8" w:history="1">
              <w:r w:rsidR="00854E07" w:rsidRPr="00854E07">
                <w:rPr>
                  <w:rStyle w:val="Lienhypertexte"/>
                  <w:rFonts w:cstheme="minorHAnsi"/>
                </w:rPr>
                <w:t>catalogue</w:t>
              </w:r>
            </w:hyperlink>
            <w:r w:rsidR="00854E07">
              <w:rPr>
                <w:rFonts w:cstheme="minorHAnsi"/>
              </w:rPr>
              <w:t xml:space="preserve">) </w:t>
            </w:r>
            <w:r>
              <w:rPr>
                <w:rFonts w:cstheme="minorHAnsi"/>
              </w:rPr>
              <w:t>et projet professionnel</w:t>
            </w:r>
            <w:r w:rsidR="000C4684" w:rsidRPr="003D5C79">
              <w:rPr>
                <w:rFonts w:cstheme="minorHAnsi"/>
              </w:rPr>
              <w:t>*</w:t>
            </w:r>
            <w:r w:rsidR="007756BC" w:rsidRPr="003D5C79">
              <w:rPr>
                <w:rFonts w:cstheme="minorHAnsi"/>
              </w:rPr>
              <w:t xml:space="preserve"> : </w:t>
            </w:r>
            <w:r w:rsidR="007756BC" w:rsidRPr="003D5C79">
              <w:rPr>
                <w:rFonts w:cstheme="minorHAnsi"/>
                <w:b/>
              </w:rPr>
              <w:t>max 5 crédits</w:t>
            </w:r>
          </w:p>
        </w:tc>
        <w:tc>
          <w:tcPr>
            <w:tcW w:w="3914" w:type="dxa"/>
            <w:tcBorders>
              <w:top w:val="single" w:sz="4" w:space="0" w:color="auto"/>
              <w:left w:val="single" w:sz="4" w:space="0" w:color="auto"/>
              <w:bottom w:val="single" w:sz="4" w:space="0" w:color="auto"/>
              <w:right w:val="single" w:sz="4" w:space="0" w:color="auto"/>
            </w:tcBorders>
          </w:tcPr>
          <w:p w14:paraId="14273337" w14:textId="66ABA7A9" w:rsidR="007756BC" w:rsidRPr="003D5C79" w:rsidRDefault="007756BC" w:rsidP="007756BC">
            <w:pPr>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2B03AE2B" w14:textId="528E0464" w:rsidR="007756BC" w:rsidRPr="003D5C79" w:rsidRDefault="007756BC" w:rsidP="000C4684">
            <w:pPr>
              <w:jc w:val="center"/>
              <w:rPr>
                <w:rFonts w:cstheme="minorHAnsi"/>
                <w:b/>
              </w:rPr>
            </w:pPr>
          </w:p>
        </w:tc>
        <w:tc>
          <w:tcPr>
            <w:tcW w:w="992" w:type="dxa"/>
            <w:tcBorders>
              <w:top w:val="single" w:sz="4" w:space="0" w:color="auto"/>
              <w:left w:val="single" w:sz="4" w:space="0" w:color="auto"/>
              <w:bottom w:val="single" w:sz="4" w:space="0" w:color="auto"/>
              <w:right w:val="single" w:sz="4" w:space="0" w:color="auto"/>
            </w:tcBorders>
          </w:tcPr>
          <w:p w14:paraId="076D69C6" w14:textId="77777777" w:rsidR="007756BC" w:rsidRPr="003D5C79" w:rsidRDefault="007756BC" w:rsidP="007756BC">
            <w:pPr>
              <w:rPr>
                <w:rFonts w:cstheme="minorHAnsi"/>
                <w:b/>
              </w:rPr>
            </w:pPr>
          </w:p>
        </w:tc>
      </w:tr>
      <w:tr w:rsidR="007756BC" w:rsidRPr="00975E37" w14:paraId="60933860" w14:textId="0B7F9771" w:rsidTr="007756BC">
        <w:trPr>
          <w:trHeight w:val="196"/>
        </w:trPr>
        <w:tc>
          <w:tcPr>
            <w:tcW w:w="4553" w:type="dxa"/>
            <w:tcBorders>
              <w:top w:val="single" w:sz="4" w:space="0" w:color="auto"/>
              <w:left w:val="single" w:sz="4" w:space="0" w:color="auto"/>
              <w:bottom w:val="single" w:sz="4" w:space="0" w:color="auto"/>
              <w:right w:val="single" w:sz="4" w:space="0" w:color="auto"/>
            </w:tcBorders>
          </w:tcPr>
          <w:p w14:paraId="2FC3565C" w14:textId="49D512D0" w:rsidR="007756BC" w:rsidRPr="003D5C79" w:rsidRDefault="007756BC" w:rsidP="007756BC">
            <w:pPr>
              <w:autoSpaceDE w:val="0"/>
              <w:autoSpaceDN w:val="0"/>
              <w:adjustRightInd w:val="0"/>
              <w:spacing w:after="0" w:line="240" w:lineRule="auto"/>
              <w:jc w:val="both"/>
              <w:rPr>
                <w:rFonts w:cstheme="minorHAnsi"/>
                <w:b/>
              </w:rPr>
            </w:pPr>
            <w:r w:rsidRPr="003D5C79">
              <w:rPr>
                <w:rFonts w:cstheme="minorHAnsi"/>
                <w:b/>
              </w:rPr>
              <w:lastRenderedPageBreak/>
              <w:t>Evénements liés à la thèse elle-même</w:t>
            </w:r>
          </w:p>
          <w:p w14:paraId="6EAE71D7" w14:textId="72E75561" w:rsidR="007756BC" w:rsidRPr="003D5C79" w:rsidRDefault="007756BC" w:rsidP="007756BC">
            <w:pPr>
              <w:pStyle w:val="Paragraphedeliste"/>
              <w:numPr>
                <w:ilvl w:val="0"/>
                <w:numId w:val="4"/>
              </w:numPr>
              <w:autoSpaceDE w:val="0"/>
              <w:autoSpaceDN w:val="0"/>
              <w:adjustRightInd w:val="0"/>
              <w:spacing w:after="0" w:line="240" w:lineRule="auto"/>
              <w:ind w:left="284"/>
              <w:jc w:val="both"/>
              <w:rPr>
                <w:rFonts w:cstheme="minorHAnsi"/>
              </w:rPr>
            </w:pPr>
            <w:r w:rsidRPr="003D5C79">
              <w:rPr>
                <w:rFonts w:cstheme="minorHAnsi"/>
              </w:rPr>
              <w:t xml:space="preserve">Epreuve de confirmation : </w:t>
            </w:r>
            <w:r w:rsidRPr="003D5C79">
              <w:rPr>
                <w:rFonts w:cstheme="minorHAnsi"/>
                <w:b/>
              </w:rPr>
              <w:t>5 crédits.</w:t>
            </w:r>
          </w:p>
          <w:p w14:paraId="35523786" w14:textId="497391C5" w:rsidR="007756BC" w:rsidRPr="003D5C79" w:rsidRDefault="007756BC" w:rsidP="007756BC">
            <w:pPr>
              <w:pStyle w:val="Paragraphedeliste"/>
              <w:numPr>
                <w:ilvl w:val="0"/>
                <w:numId w:val="4"/>
              </w:numPr>
              <w:autoSpaceDE w:val="0"/>
              <w:autoSpaceDN w:val="0"/>
              <w:adjustRightInd w:val="0"/>
              <w:spacing w:after="0" w:line="240" w:lineRule="auto"/>
              <w:ind w:left="284"/>
              <w:jc w:val="both"/>
              <w:rPr>
                <w:rFonts w:cstheme="minorHAnsi"/>
              </w:rPr>
            </w:pPr>
            <w:r w:rsidRPr="003D5C79">
              <w:rPr>
                <w:rFonts w:cstheme="minorHAnsi"/>
              </w:rPr>
              <w:t xml:space="preserve">Défense privée : </w:t>
            </w:r>
            <w:r w:rsidRPr="003D5C79">
              <w:rPr>
                <w:rFonts w:cstheme="minorHAnsi"/>
                <w:b/>
              </w:rPr>
              <w:t>10 crédits.</w:t>
            </w:r>
          </w:p>
          <w:p w14:paraId="61C5B870" w14:textId="112A8DEF" w:rsidR="007756BC" w:rsidRPr="003D5C79" w:rsidRDefault="007756BC" w:rsidP="007756BC">
            <w:pPr>
              <w:pStyle w:val="Paragraphedeliste"/>
              <w:numPr>
                <w:ilvl w:val="0"/>
                <w:numId w:val="4"/>
              </w:numPr>
              <w:autoSpaceDE w:val="0"/>
              <w:autoSpaceDN w:val="0"/>
              <w:adjustRightInd w:val="0"/>
              <w:spacing w:after="0" w:line="240" w:lineRule="auto"/>
              <w:ind w:left="284"/>
              <w:jc w:val="both"/>
              <w:rPr>
                <w:rFonts w:cstheme="minorHAnsi"/>
              </w:rPr>
            </w:pPr>
            <w:r w:rsidRPr="003D5C79">
              <w:rPr>
                <w:rFonts w:cstheme="minorHAnsi"/>
              </w:rPr>
              <w:t xml:space="preserve">Soutenance publique et engagement à publier un article résumant la thèse dans les Annales de droit de Louvain : </w:t>
            </w:r>
            <w:r w:rsidRPr="003D5C79">
              <w:rPr>
                <w:rFonts w:cstheme="minorHAnsi"/>
                <w:b/>
              </w:rPr>
              <w:t>5 crédits</w:t>
            </w:r>
          </w:p>
        </w:tc>
        <w:tc>
          <w:tcPr>
            <w:tcW w:w="3914" w:type="dxa"/>
            <w:tcBorders>
              <w:top w:val="single" w:sz="4" w:space="0" w:color="auto"/>
              <w:left w:val="single" w:sz="4" w:space="0" w:color="auto"/>
              <w:bottom w:val="single" w:sz="4" w:space="0" w:color="auto"/>
              <w:right w:val="single" w:sz="4" w:space="0" w:color="auto"/>
            </w:tcBorders>
          </w:tcPr>
          <w:p w14:paraId="60ED6FA5" w14:textId="13F2591E" w:rsidR="007756BC" w:rsidRPr="003D5C79" w:rsidRDefault="007756BC" w:rsidP="007756BC">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5BB0220A" w14:textId="77777777" w:rsidR="007756BC" w:rsidRPr="003D5C79" w:rsidRDefault="007756BC" w:rsidP="000C4684">
            <w:pPr>
              <w:jc w:val="center"/>
              <w:rPr>
                <w:rFonts w:cstheme="minorHAnsi"/>
                <w:b/>
              </w:rPr>
            </w:pPr>
          </w:p>
          <w:p w14:paraId="79417E32" w14:textId="78D28DE1" w:rsidR="007756BC" w:rsidRPr="003D5C79" w:rsidRDefault="007756BC" w:rsidP="000C4684">
            <w:pPr>
              <w:jc w:val="center"/>
              <w:rPr>
                <w:rFonts w:cstheme="minorHAnsi"/>
                <w:b/>
              </w:rPr>
            </w:pPr>
            <w:r w:rsidRPr="003D5C79">
              <w:rPr>
                <w:rFonts w:cstheme="minorHAnsi"/>
                <w:b/>
              </w:rPr>
              <w:t>20</w:t>
            </w:r>
          </w:p>
        </w:tc>
        <w:tc>
          <w:tcPr>
            <w:tcW w:w="992" w:type="dxa"/>
            <w:tcBorders>
              <w:top w:val="single" w:sz="4" w:space="0" w:color="auto"/>
              <w:left w:val="single" w:sz="4" w:space="0" w:color="auto"/>
              <w:bottom w:val="single" w:sz="4" w:space="0" w:color="auto"/>
              <w:right w:val="single" w:sz="4" w:space="0" w:color="auto"/>
            </w:tcBorders>
          </w:tcPr>
          <w:p w14:paraId="38E17A9B" w14:textId="77777777" w:rsidR="007756BC" w:rsidRPr="003D5C79" w:rsidRDefault="007756BC" w:rsidP="007756BC">
            <w:pPr>
              <w:jc w:val="both"/>
              <w:rPr>
                <w:rFonts w:cstheme="minorHAnsi"/>
                <w:b/>
              </w:rPr>
            </w:pPr>
          </w:p>
        </w:tc>
      </w:tr>
      <w:tr w:rsidR="007756BC" w:rsidRPr="00975E37" w14:paraId="2DEE5492" w14:textId="664AEF54" w:rsidTr="007756BC">
        <w:trPr>
          <w:trHeight w:val="196"/>
        </w:trPr>
        <w:tc>
          <w:tcPr>
            <w:tcW w:w="4553" w:type="dxa"/>
            <w:tcBorders>
              <w:top w:val="single" w:sz="4" w:space="0" w:color="auto"/>
              <w:left w:val="single" w:sz="4" w:space="0" w:color="auto"/>
              <w:bottom w:val="single" w:sz="4" w:space="0" w:color="auto"/>
              <w:right w:val="single" w:sz="4" w:space="0" w:color="auto"/>
            </w:tcBorders>
          </w:tcPr>
          <w:p w14:paraId="7B879A94" w14:textId="703EEF02" w:rsidR="007756BC" w:rsidRPr="003D5C79" w:rsidRDefault="007756BC" w:rsidP="000C4684">
            <w:pPr>
              <w:spacing w:before="120" w:after="120" w:line="240" w:lineRule="auto"/>
              <w:jc w:val="both"/>
              <w:rPr>
                <w:rFonts w:cstheme="minorHAnsi"/>
              </w:rPr>
            </w:pPr>
            <w:r w:rsidRPr="003D5C79">
              <w:rPr>
                <w:rFonts w:cstheme="minorHAnsi"/>
              </w:rPr>
              <w:t>Total projet (</w:t>
            </w:r>
            <w:r w:rsidRPr="003D5C79">
              <w:rPr>
                <w:rFonts w:cstheme="minorHAnsi"/>
                <w:b/>
              </w:rPr>
              <w:t>min. 60 crédits</w:t>
            </w:r>
            <w:r w:rsidRPr="003D5C79">
              <w:rPr>
                <w:rFonts w:cstheme="minorHAnsi"/>
              </w:rPr>
              <w:t xml:space="preserve">): </w:t>
            </w:r>
          </w:p>
        </w:tc>
        <w:tc>
          <w:tcPr>
            <w:tcW w:w="3914" w:type="dxa"/>
            <w:tcBorders>
              <w:top w:val="single" w:sz="4" w:space="0" w:color="auto"/>
              <w:left w:val="single" w:sz="4" w:space="0" w:color="auto"/>
              <w:bottom w:val="single" w:sz="4" w:space="0" w:color="auto"/>
              <w:right w:val="single" w:sz="4" w:space="0" w:color="auto"/>
            </w:tcBorders>
          </w:tcPr>
          <w:p w14:paraId="76832D56" w14:textId="297E3751" w:rsidR="007756BC" w:rsidRPr="003D5C79" w:rsidRDefault="007756BC" w:rsidP="007756BC">
            <w:pPr>
              <w:jc w:val="both"/>
              <w:rPr>
                <w:rFonts w:cstheme="minorHAnsi"/>
                <w:b/>
              </w:rPr>
            </w:pPr>
          </w:p>
        </w:tc>
        <w:tc>
          <w:tcPr>
            <w:tcW w:w="992" w:type="dxa"/>
            <w:tcBorders>
              <w:top w:val="single" w:sz="4" w:space="0" w:color="auto"/>
              <w:left w:val="single" w:sz="4" w:space="0" w:color="auto"/>
              <w:bottom w:val="single" w:sz="4" w:space="0" w:color="auto"/>
              <w:right w:val="single" w:sz="4" w:space="0" w:color="auto"/>
            </w:tcBorders>
          </w:tcPr>
          <w:p w14:paraId="1C421362" w14:textId="3964113E" w:rsidR="007756BC" w:rsidRPr="003D5C79" w:rsidRDefault="007756BC" w:rsidP="000C4684">
            <w:pPr>
              <w:jc w:val="center"/>
              <w:rPr>
                <w:rFonts w:cstheme="minorHAnsi"/>
                <w:b/>
              </w:rPr>
            </w:pPr>
          </w:p>
        </w:tc>
        <w:tc>
          <w:tcPr>
            <w:tcW w:w="992" w:type="dxa"/>
            <w:tcBorders>
              <w:top w:val="single" w:sz="4" w:space="0" w:color="auto"/>
              <w:left w:val="single" w:sz="4" w:space="0" w:color="auto"/>
              <w:bottom w:val="single" w:sz="4" w:space="0" w:color="auto"/>
              <w:right w:val="single" w:sz="4" w:space="0" w:color="auto"/>
            </w:tcBorders>
          </w:tcPr>
          <w:p w14:paraId="63CC4B98" w14:textId="77777777" w:rsidR="007756BC" w:rsidRPr="003D5C79" w:rsidRDefault="007756BC" w:rsidP="007756BC">
            <w:pPr>
              <w:jc w:val="both"/>
              <w:rPr>
                <w:rFonts w:cstheme="minorHAnsi"/>
                <w:b/>
              </w:rPr>
            </w:pPr>
          </w:p>
        </w:tc>
      </w:tr>
    </w:tbl>
    <w:p w14:paraId="5477E784" w14:textId="77777777" w:rsidR="00844449" w:rsidRPr="00975E37" w:rsidRDefault="00844449" w:rsidP="00975E37">
      <w:pPr>
        <w:autoSpaceDE w:val="0"/>
        <w:autoSpaceDN w:val="0"/>
        <w:adjustRightInd w:val="0"/>
        <w:spacing w:after="0" w:line="240" w:lineRule="auto"/>
        <w:jc w:val="both"/>
        <w:rPr>
          <w:rFonts w:asciiTheme="majorHAnsi" w:hAnsiTheme="majorHAnsi" w:cstheme="majorHAnsi"/>
        </w:rPr>
      </w:pPr>
    </w:p>
    <w:p w14:paraId="56D9BE33" w14:textId="66883AA9" w:rsidR="007922AA" w:rsidRPr="000C4684" w:rsidRDefault="007922AA" w:rsidP="00975E37">
      <w:pPr>
        <w:autoSpaceDE w:val="0"/>
        <w:autoSpaceDN w:val="0"/>
        <w:adjustRightInd w:val="0"/>
        <w:spacing w:after="0" w:line="240" w:lineRule="auto"/>
        <w:jc w:val="both"/>
        <w:rPr>
          <w:rFonts w:asciiTheme="majorHAnsi" w:hAnsiTheme="majorHAnsi" w:cstheme="majorHAnsi"/>
          <w:b/>
        </w:rPr>
      </w:pPr>
      <w:r w:rsidRPr="000C4684">
        <w:rPr>
          <w:rFonts w:asciiTheme="majorHAnsi" w:hAnsiTheme="majorHAnsi" w:cstheme="majorHAnsi"/>
          <w:b/>
        </w:rPr>
        <w:t>Des exceptions aux règles énumérées ci-dessus peuvent être décidées par la</w:t>
      </w:r>
      <w:r w:rsidR="00844449" w:rsidRPr="000C4684">
        <w:rPr>
          <w:rFonts w:asciiTheme="majorHAnsi" w:hAnsiTheme="majorHAnsi" w:cstheme="majorHAnsi"/>
          <w:b/>
        </w:rPr>
        <w:t xml:space="preserve"> </w:t>
      </w:r>
      <w:r w:rsidRPr="000C4684">
        <w:rPr>
          <w:rFonts w:asciiTheme="majorHAnsi" w:hAnsiTheme="majorHAnsi" w:cstheme="majorHAnsi"/>
          <w:b/>
        </w:rPr>
        <w:t>Commission (CDJ). Elles sont dûment motivées</w:t>
      </w:r>
      <w:r w:rsidR="00844449" w:rsidRPr="000C4684">
        <w:rPr>
          <w:rFonts w:asciiTheme="majorHAnsi" w:hAnsiTheme="majorHAnsi" w:cstheme="majorHAnsi"/>
          <w:b/>
        </w:rPr>
        <w:t>.</w:t>
      </w:r>
    </w:p>
    <w:p w14:paraId="133F5B43" w14:textId="009CC21B" w:rsidR="00C50F5A" w:rsidRDefault="00C50F5A" w:rsidP="00975E37">
      <w:pPr>
        <w:autoSpaceDE w:val="0"/>
        <w:autoSpaceDN w:val="0"/>
        <w:adjustRightInd w:val="0"/>
        <w:spacing w:after="0" w:line="240" w:lineRule="auto"/>
        <w:jc w:val="both"/>
        <w:rPr>
          <w:rFonts w:asciiTheme="majorHAnsi" w:hAnsiTheme="majorHAnsi" w:cstheme="majorHAnsi"/>
        </w:rPr>
      </w:pPr>
    </w:p>
    <w:p w14:paraId="18CF3218" w14:textId="5FC1839B" w:rsidR="00C50F5A" w:rsidRDefault="00C50F5A" w:rsidP="00975E37">
      <w:pPr>
        <w:autoSpaceDE w:val="0"/>
        <w:autoSpaceDN w:val="0"/>
        <w:adjustRightInd w:val="0"/>
        <w:spacing w:after="0" w:line="240" w:lineRule="auto"/>
        <w:jc w:val="both"/>
        <w:rPr>
          <w:rFonts w:asciiTheme="majorHAnsi" w:hAnsiTheme="majorHAnsi" w:cstheme="majorHAnsi"/>
        </w:rPr>
      </w:pPr>
    </w:p>
    <w:p w14:paraId="1DE2C231" w14:textId="1F408AC0" w:rsidR="00C50F5A" w:rsidRDefault="00C50F5A" w:rsidP="00975E37">
      <w:pPr>
        <w:autoSpaceDE w:val="0"/>
        <w:autoSpaceDN w:val="0"/>
        <w:adjustRightInd w:val="0"/>
        <w:spacing w:after="0" w:line="240" w:lineRule="auto"/>
        <w:jc w:val="both"/>
        <w:rPr>
          <w:rFonts w:asciiTheme="majorHAnsi" w:hAnsiTheme="majorHAnsi" w:cstheme="majorHAnsi"/>
        </w:rPr>
      </w:pPr>
    </w:p>
    <w:p w14:paraId="0A179D07" w14:textId="46EFCEA3" w:rsidR="00C50F5A" w:rsidRDefault="00C50F5A" w:rsidP="00975E37">
      <w:pPr>
        <w:autoSpaceDE w:val="0"/>
        <w:autoSpaceDN w:val="0"/>
        <w:adjustRightInd w:val="0"/>
        <w:spacing w:after="0" w:line="240" w:lineRule="auto"/>
        <w:jc w:val="both"/>
        <w:rPr>
          <w:rFonts w:asciiTheme="majorHAnsi" w:hAnsiTheme="majorHAnsi" w:cstheme="majorHAnsi"/>
        </w:rPr>
      </w:pPr>
    </w:p>
    <w:p w14:paraId="78D72CC9" w14:textId="71DE1899" w:rsidR="00C50F5A" w:rsidRDefault="00C50F5A" w:rsidP="00975E37">
      <w:pPr>
        <w:autoSpaceDE w:val="0"/>
        <w:autoSpaceDN w:val="0"/>
        <w:adjustRightInd w:val="0"/>
        <w:spacing w:after="0" w:line="240" w:lineRule="auto"/>
        <w:jc w:val="both"/>
        <w:rPr>
          <w:rFonts w:asciiTheme="majorHAnsi" w:hAnsiTheme="majorHAnsi" w:cstheme="majorHAnsi"/>
        </w:rPr>
      </w:pPr>
    </w:p>
    <w:p w14:paraId="3F9E7063" w14:textId="264577E4" w:rsidR="00C50F5A" w:rsidRPr="00C50F5A" w:rsidRDefault="000C4684" w:rsidP="00C50F5A">
      <w:pPr>
        <w:autoSpaceDE w:val="0"/>
        <w:autoSpaceDN w:val="0"/>
        <w:adjustRightInd w:val="0"/>
        <w:spacing w:after="0" w:line="240" w:lineRule="auto"/>
        <w:jc w:val="both"/>
        <w:rPr>
          <w:rFonts w:asciiTheme="majorHAnsi" w:hAnsiTheme="majorHAnsi" w:cstheme="majorHAnsi"/>
          <w:b/>
          <w:bCs/>
        </w:rPr>
      </w:pPr>
      <w:r>
        <w:rPr>
          <w:rFonts w:asciiTheme="majorHAnsi" w:hAnsiTheme="majorHAnsi" w:cstheme="majorHAnsi"/>
          <w:b/>
          <w:bCs/>
        </w:rPr>
        <w:t>*</w:t>
      </w:r>
      <w:r w:rsidR="00C50F5A" w:rsidRPr="00C50F5A">
        <w:rPr>
          <w:rFonts w:asciiTheme="majorHAnsi" w:hAnsiTheme="majorHAnsi" w:cstheme="majorHAnsi"/>
          <w:b/>
          <w:bCs/>
        </w:rPr>
        <w:t>Compétences transversales et projet professionnel</w:t>
      </w:r>
    </w:p>
    <w:p w14:paraId="0C3054AD" w14:textId="74B44918" w:rsidR="00C50F5A" w:rsidRPr="00C50F5A" w:rsidRDefault="00C50F5A" w:rsidP="00C50F5A">
      <w:pPr>
        <w:autoSpaceDE w:val="0"/>
        <w:autoSpaceDN w:val="0"/>
        <w:adjustRightInd w:val="0"/>
        <w:spacing w:after="0" w:line="240" w:lineRule="auto"/>
        <w:jc w:val="both"/>
        <w:rPr>
          <w:rFonts w:asciiTheme="majorHAnsi" w:hAnsiTheme="majorHAnsi" w:cstheme="majorHAnsi"/>
        </w:rPr>
      </w:pPr>
      <w:r w:rsidRPr="00C50F5A">
        <w:rPr>
          <w:rFonts w:asciiTheme="majorHAnsi" w:hAnsiTheme="majorHAnsi" w:cstheme="majorHAnsi"/>
        </w:rPr>
        <w:t>Le doctorat est l’occasion d’acquérir une expertise scientifique de pointe. Le doctorat permet aussi d’acquérir des compétences transversales ou « soft skills » qui seront utiles dans le parcours professionnel après la thèse : gestion de projets, statistiques, utilisation de bases de données documentaires, prise de parole en public, etc. </w:t>
      </w:r>
    </w:p>
    <w:p w14:paraId="352D229A" w14:textId="77777777" w:rsidR="00C50F5A" w:rsidRPr="00C50F5A" w:rsidRDefault="00C50F5A" w:rsidP="00C50F5A">
      <w:pPr>
        <w:autoSpaceDE w:val="0"/>
        <w:autoSpaceDN w:val="0"/>
        <w:adjustRightInd w:val="0"/>
        <w:spacing w:after="0" w:line="240" w:lineRule="auto"/>
        <w:jc w:val="both"/>
        <w:rPr>
          <w:rFonts w:asciiTheme="majorHAnsi" w:hAnsiTheme="majorHAnsi" w:cstheme="majorHAnsi"/>
        </w:rPr>
      </w:pPr>
      <w:r w:rsidRPr="00C50F5A">
        <w:rPr>
          <w:rFonts w:asciiTheme="majorHAnsi" w:hAnsiTheme="majorHAnsi" w:cstheme="majorHAnsi"/>
        </w:rPr>
        <w:t>Trois ressources ont été développées pour vous par la cellule Doctorat de l’UCLouvain (VALODOC), en collaboration avec le Centre d’Information et d’Orientation (CIO).</w:t>
      </w:r>
    </w:p>
    <w:p w14:paraId="1F9538CD" w14:textId="69BE37D5" w:rsidR="00C50F5A" w:rsidRPr="00C50F5A" w:rsidRDefault="0065659A" w:rsidP="0065659A">
      <w:pPr>
        <w:autoSpaceDE w:val="0"/>
        <w:autoSpaceDN w:val="0"/>
        <w:adjustRightInd w:val="0"/>
        <w:spacing w:after="0" w:line="240" w:lineRule="auto"/>
        <w:ind w:firstLine="708"/>
        <w:jc w:val="both"/>
        <w:rPr>
          <w:rFonts w:asciiTheme="majorHAnsi" w:hAnsiTheme="majorHAnsi" w:cstheme="majorHAnsi"/>
        </w:rPr>
      </w:pPr>
      <w:r>
        <w:rPr>
          <w:rFonts w:asciiTheme="majorHAnsi" w:hAnsiTheme="majorHAnsi" w:cstheme="majorHAnsi"/>
        </w:rPr>
        <w:t>Le</w:t>
      </w:r>
      <w:r w:rsidR="00C50F5A" w:rsidRPr="00C50F5A">
        <w:rPr>
          <w:rFonts w:asciiTheme="majorHAnsi" w:hAnsiTheme="majorHAnsi" w:cstheme="majorHAnsi"/>
        </w:rPr>
        <w:t xml:space="preserve"> </w:t>
      </w:r>
      <w:hyperlink r:id="rId9" w:tgtFrame="_blank" w:history="1">
        <w:r w:rsidR="00C50F5A" w:rsidRPr="00C50F5A">
          <w:rPr>
            <w:rStyle w:val="Lienhypertexte"/>
            <w:rFonts w:asciiTheme="majorHAnsi" w:hAnsiTheme="majorHAnsi" w:cstheme="majorHAnsi"/>
          </w:rPr>
          <w:t>catalogue de formations transversales</w:t>
        </w:r>
      </w:hyperlink>
      <w:r w:rsidR="00C50F5A" w:rsidRPr="00C50F5A">
        <w:rPr>
          <w:rFonts w:asciiTheme="majorHAnsi" w:hAnsiTheme="majorHAnsi" w:cstheme="majorHAnsi"/>
        </w:rPr>
        <w:t xml:space="preserve"> accessibles aux doctorant·es </w:t>
      </w:r>
    </w:p>
    <w:p w14:paraId="70628FE7" w14:textId="10378788" w:rsidR="00C50F5A" w:rsidRDefault="00C50F5A" w:rsidP="00975E37">
      <w:pPr>
        <w:autoSpaceDE w:val="0"/>
        <w:autoSpaceDN w:val="0"/>
        <w:adjustRightInd w:val="0"/>
        <w:spacing w:after="0" w:line="240" w:lineRule="auto"/>
        <w:jc w:val="both"/>
        <w:rPr>
          <w:rFonts w:asciiTheme="majorHAnsi" w:hAnsiTheme="majorHAnsi" w:cstheme="majorHAnsi"/>
        </w:rPr>
      </w:pPr>
    </w:p>
    <w:p w14:paraId="3D573490" w14:textId="77777777" w:rsidR="00C50F5A" w:rsidRPr="00975E37" w:rsidRDefault="00C50F5A" w:rsidP="00975E37">
      <w:pPr>
        <w:autoSpaceDE w:val="0"/>
        <w:autoSpaceDN w:val="0"/>
        <w:adjustRightInd w:val="0"/>
        <w:spacing w:after="0" w:line="240" w:lineRule="auto"/>
        <w:jc w:val="both"/>
        <w:rPr>
          <w:rFonts w:asciiTheme="majorHAnsi" w:hAnsiTheme="majorHAnsi" w:cstheme="majorHAnsi"/>
        </w:rPr>
      </w:pPr>
    </w:p>
    <w:sectPr w:rsidR="00C50F5A" w:rsidRPr="00975E37" w:rsidSect="008029DF">
      <w:pgSz w:w="11906" w:h="16838"/>
      <w:pgMar w:top="568" w:right="70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IDFont+F7">
    <w:altName w:val="Microsoft JhengHei"/>
    <w:panose1 w:val="00000000000000000000"/>
    <w:charset w:val="88"/>
    <w:family w:val="auto"/>
    <w:notTrueType/>
    <w:pitch w:val="default"/>
    <w:sig w:usb0="00000001" w:usb1="08080000" w:usb2="00000010" w:usb3="00000000" w:csb0="00100000" w:csb1="00000000"/>
  </w:font>
  <w:font w:name="CIDFont+F5">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4EFD"/>
    <w:multiLevelType w:val="hybridMultilevel"/>
    <w:tmpl w:val="290C14D8"/>
    <w:lvl w:ilvl="0" w:tplc="D166AF26">
      <w:numFmt w:val="bullet"/>
      <w:lvlText w:val="-"/>
      <w:lvlJc w:val="left"/>
      <w:pPr>
        <w:ind w:left="360" w:hanging="360"/>
      </w:pPr>
      <w:rPr>
        <w:rFonts w:ascii="CIDFont+F7" w:eastAsia="CIDFont+F7" w:hAnsi="CIDFont+F5" w:cs="CIDFont+F7" w:hint="eastAsia"/>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26BF1744"/>
    <w:multiLevelType w:val="hybridMultilevel"/>
    <w:tmpl w:val="7B200D6E"/>
    <w:lvl w:ilvl="0" w:tplc="D166AF26">
      <w:numFmt w:val="bullet"/>
      <w:lvlText w:val="-"/>
      <w:lvlJc w:val="left"/>
      <w:pPr>
        <w:ind w:left="720" w:hanging="360"/>
      </w:pPr>
      <w:rPr>
        <w:rFonts w:ascii="CIDFont+F7" w:eastAsia="CIDFont+F7" w:hAnsi="CIDFont+F5" w:cs="CIDFont+F7" w:hint="eastAsi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D513392"/>
    <w:multiLevelType w:val="hybridMultilevel"/>
    <w:tmpl w:val="30266FB8"/>
    <w:lvl w:ilvl="0" w:tplc="D166AF26">
      <w:numFmt w:val="bullet"/>
      <w:lvlText w:val="-"/>
      <w:lvlJc w:val="left"/>
      <w:pPr>
        <w:ind w:left="720" w:hanging="360"/>
      </w:pPr>
      <w:rPr>
        <w:rFonts w:ascii="CIDFont+F7" w:eastAsia="CIDFont+F7" w:hAnsi="CIDFont+F5" w:cs="CIDFont+F7" w:hint="eastAsi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062641F"/>
    <w:multiLevelType w:val="hybridMultilevel"/>
    <w:tmpl w:val="7180AF86"/>
    <w:lvl w:ilvl="0" w:tplc="D166AF26">
      <w:numFmt w:val="bullet"/>
      <w:lvlText w:val="-"/>
      <w:lvlJc w:val="left"/>
      <w:pPr>
        <w:ind w:left="720" w:hanging="360"/>
      </w:pPr>
      <w:rPr>
        <w:rFonts w:ascii="CIDFont+F7" w:eastAsia="CIDFont+F7" w:hAnsi="CIDFont+F5" w:cs="CIDFont+F7" w:hint="eastAsi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E4A4E05"/>
    <w:multiLevelType w:val="multilevel"/>
    <w:tmpl w:val="A9A47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C00794"/>
    <w:multiLevelType w:val="hybridMultilevel"/>
    <w:tmpl w:val="B164D0AA"/>
    <w:lvl w:ilvl="0" w:tplc="D166AF26">
      <w:numFmt w:val="bullet"/>
      <w:lvlText w:val="-"/>
      <w:lvlJc w:val="left"/>
      <w:pPr>
        <w:ind w:left="720" w:hanging="360"/>
      </w:pPr>
      <w:rPr>
        <w:rFonts w:ascii="CIDFont+F7" w:eastAsia="CIDFont+F7" w:hAnsi="CIDFont+F5" w:cs="CIDFont+F7" w:hint="eastAsi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CAC73CB"/>
    <w:multiLevelType w:val="hybridMultilevel"/>
    <w:tmpl w:val="C602D1C0"/>
    <w:lvl w:ilvl="0" w:tplc="D166AF26">
      <w:numFmt w:val="bullet"/>
      <w:lvlText w:val="-"/>
      <w:lvlJc w:val="left"/>
      <w:pPr>
        <w:ind w:left="720" w:hanging="360"/>
      </w:pPr>
      <w:rPr>
        <w:rFonts w:ascii="CIDFont+F7" w:eastAsia="CIDFont+F7" w:hAnsi="CIDFont+F5" w:cs="CIDFont+F7" w:hint="eastAsi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658926785">
    <w:abstractNumId w:val="6"/>
  </w:num>
  <w:num w:numId="2" w16cid:durableId="1368139893">
    <w:abstractNumId w:val="0"/>
  </w:num>
  <w:num w:numId="3" w16cid:durableId="1691105873">
    <w:abstractNumId w:val="3"/>
  </w:num>
  <w:num w:numId="4" w16cid:durableId="1951859387">
    <w:abstractNumId w:val="2"/>
  </w:num>
  <w:num w:numId="5" w16cid:durableId="57637119">
    <w:abstractNumId w:val="1"/>
  </w:num>
  <w:num w:numId="6" w16cid:durableId="1207987588">
    <w:abstractNumId w:val="5"/>
  </w:num>
  <w:num w:numId="7" w16cid:durableId="484662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AC"/>
    <w:rsid w:val="000C4684"/>
    <w:rsid w:val="00126A6D"/>
    <w:rsid w:val="003072B4"/>
    <w:rsid w:val="003D5C79"/>
    <w:rsid w:val="00402321"/>
    <w:rsid w:val="004106F6"/>
    <w:rsid w:val="004E5EF6"/>
    <w:rsid w:val="0065659A"/>
    <w:rsid w:val="007756BC"/>
    <w:rsid w:val="007922AA"/>
    <w:rsid w:val="008029DF"/>
    <w:rsid w:val="00844449"/>
    <w:rsid w:val="00854E07"/>
    <w:rsid w:val="009054C6"/>
    <w:rsid w:val="00975E37"/>
    <w:rsid w:val="009B5120"/>
    <w:rsid w:val="00AF232E"/>
    <w:rsid w:val="00C50F5A"/>
    <w:rsid w:val="00CF37CF"/>
    <w:rsid w:val="00D22FAC"/>
    <w:rsid w:val="00DB798D"/>
    <w:rsid w:val="00E457AB"/>
    <w:rsid w:val="00EB2F83"/>
    <w:rsid w:val="00F204D6"/>
    <w:rsid w:val="00FD67D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1A16"/>
  <w15:chartTrackingRefBased/>
  <w15:docId w15:val="{61CC53F9-6222-48CC-9C80-65FE8F0A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22FAC"/>
    <w:pPr>
      <w:autoSpaceDE w:val="0"/>
      <w:autoSpaceDN w:val="0"/>
      <w:adjustRightInd w:val="0"/>
      <w:spacing w:after="0" w:line="240" w:lineRule="auto"/>
    </w:pPr>
    <w:rPr>
      <w:rFonts w:ascii="Verdana" w:hAnsi="Verdana" w:cs="Verdana"/>
      <w:color w:val="000000"/>
      <w:sz w:val="24"/>
      <w:szCs w:val="24"/>
    </w:rPr>
  </w:style>
  <w:style w:type="paragraph" w:styleId="Paragraphedeliste">
    <w:name w:val="List Paragraph"/>
    <w:basedOn w:val="Normal"/>
    <w:uiPriority w:val="34"/>
    <w:qFormat/>
    <w:rsid w:val="007922AA"/>
    <w:pPr>
      <w:ind w:left="720"/>
      <w:contextualSpacing/>
    </w:pPr>
  </w:style>
  <w:style w:type="character" w:styleId="Lienhypertexte">
    <w:name w:val="Hyperlink"/>
    <w:basedOn w:val="Policepardfaut"/>
    <w:uiPriority w:val="99"/>
    <w:unhideWhenUsed/>
    <w:rsid w:val="00C50F5A"/>
    <w:rPr>
      <w:color w:val="0563C1" w:themeColor="hyperlink"/>
      <w:u w:val="single"/>
    </w:rPr>
  </w:style>
  <w:style w:type="character" w:styleId="Mentionnonrsolue">
    <w:name w:val="Unresolved Mention"/>
    <w:basedOn w:val="Policepardfaut"/>
    <w:uiPriority w:val="99"/>
    <w:semiHidden/>
    <w:unhideWhenUsed/>
    <w:rsid w:val="00C50F5A"/>
    <w:rPr>
      <w:color w:val="605E5C"/>
      <w:shd w:val="clear" w:color="auto" w:fill="E1DFDD"/>
    </w:rPr>
  </w:style>
  <w:style w:type="character" w:styleId="Lienhypertextesuivivisit">
    <w:name w:val="FollowedHyperlink"/>
    <w:basedOn w:val="Policepardfaut"/>
    <w:uiPriority w:val="99"/>
    <w:semiHidden/>
    <w:unhideWhenUsed/>
    <w:rsid w:val="00AF23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450594">
      <w:bodyDiv w:val="1"/>
      <w:marLeft w:val="0"/>
      <w:marRight w:val="0"/>
      <w:marTop w:val="0"/>
      <w:marBottom w:val="0"/>
      <w:divBdr>
        <w:top w:val="none" w:sz="0" w:space="0" w:color="auto"/>
        <w:left w:val="none" w:sz="0" w:space="0" w:color="auto"/>
        <w:bottom w:val="none" w:sz="0" w:space="0" w:color="auto"/>
        <w:right w:val="none" w:sz="0" w:space="0" w:color="auto"/>
      </w:divBdr>
      <w:divsChild>
        <w:div w:id="123012338">
          <w:marLeft w:val="0"/>
          <w:marRight w:val="0"/>
          <w:marTop w:val="0"/>
          <w:marBottom w:val="0"/>
          <w:divBdr>
            <w:top w:val="none" w:sz="0" w:space="0" w:color="auto"/>
            <w:left w:val="none" w:sz="0" w:space="0" w:color="auto"/>
            <w:bottom w:val="none" w:sz="0" w:space="0" w:color="auto"/>
            <w:right w:val="none" w:sz="0" w:space="0" w:color="auto"/>
          </w:divBdr>
        </w:div>
        <w:div w:id="2000041228">
          <w:marLeft w:val="0"/>
          <w:marRight w:val="0"/>
          <w:marTop w:val="0"/>
          <w:marBottom w:val="0"/>
          <w:divBdr>
            <w:top w:val="none" w:sz="0" w:space="0" w:color="auto"/>
            <w:left w:val="none" w:sz="0" w:space="0" w:color="auto"/>
            <w:bottom w:val="none" w:sz="0" w:space="0" w:color="auto"/>
            <w:right w:val="none" w:sz="0" w:space="0" w:color="auto"/>
          </w:divBdr>
          <w:divsChild>
            <w:div w:id="766460152">
              <w:marLeft w:val="0"/>
              <w:marRight w:val="0"/>
              <w:marTop w:val="0"/>
              <w:marBottom w:val="0"/>
              <w:divBdr>
                <w:top w:val="none" w:sz="0" w:space="0" w:color="auto"/>
                <w:left w:val="none" w:sz="0" w:space="0" w:color="auto"/>
                <w:bottom w:val="none" w:sz="0" w:space="0" w:color="auto"/>
                <w:right w:val="none" w:sz="0" w:space="0" w:color="auto"/>
              </w:divBdr>
              <w:divsChild>
                <w:div w:id="1859614139">
                  <w:marLeft w:val="0"/>
                  <w:marRight w:val="0"/>
                  <w:marTop w:val="0"/>
                  <w:marBottom w:val="0"/>
                  <w:divBdr>
                    <w:top w:val="none" w:sz="0" w:space="0" w:color="auto"/>
                    <w:left w:val="none" w:sz="0" w:space="0" w:color="auto"/>
                    <w:bottom w:val="none" w:sz="0" w:space="0" w:color="auto"/>
                    <w:right w:val="none" w:sz="0" w:space="0" w:color="auto"/>
                  </w:divBdr>
                  <w:divsChild>
                    <w:div w:id="947273415">
                      <w:marLeft w:val="0"/>
                      <w:marRight w:val="0"/>
                      <w:marTop w:val="0"/>
                      <w:marBottom w:val="0"/>
                      <w:divBdr>
                        <w:top w:val="none" w:sz="0" w:space="0" w:color="auto"/>
                        <w:left w:val="none" w:sz="0" w:space="0" w:color="auto"/>
                        <w:bottom w:val="none" w:sz="0" w:space="0" w:color="auto"/>
                        <w:right w:val="none" w:sz="0" w:space="0" w:color="auto"/>
                      </w:divBdr>
                      <w:divsChild>
                        <w:div w:id="53303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ndare.cref.be/fr/thematique/formation-et-developpement-de-carrier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indare.cref.be/fr/thematique/formation-et-developpement-de-carrie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561E14E1DA1B41A18272989B0A16F7" ma:contentTypeVersion="13" ma:contentTypeDescription="Crée un document." ma:contentTypeScope="" ma:versionID="22eb21d4336a05ae371df90354bb2ad6">
  <xsd:schema xmlns:xsd="http://www.w3.org/2001/XMLSchema" xmlns:xs="http://www.w3.org/2001/XMLSchema" xmlns:p="http://schemas.microsoft.com/office/2006/metadata/properties" xmlns:ns3="ddeafcb3-d60b-4702-bc6e-1d4c0ec77801" xmlns:ns4="e0f322c0-faf1-4284-8e74-1f30533c55b5" targetNamespace="http://schemas.microsoft.com/office/2006/metadata/properties" ma:root="true" ma:fieldsID="4c593038e914d9d533e17fbe22c0bf7a" ns3:_="" ns4:_="">
    <xsd:import namespace="ddeafcb3-d60b-4702-bc6e-1d4c0ec77801"/>
    <xsd:import namespace="e0f322c0-faf1-4284-8e74-1f30533c55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afcb3-d60b-4702-bc6e-1d4c0ec77801"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322c0-faf1-4284-8e74-1f30533c55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B8D50-3862-4758-85CE-17DCD4DA6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afcb3-d60b-4702-bc6e-1d4c0ec77801"/>
    <ds:schemaRef ds:uri="e0f322c0-faf1-4284-8e74-1f30533c5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D85FD8-8047-43C1-A7E5-0DD123904B26}">
  <ds:schemaRefs>
    <ds:schemaRef ds:uri="ddeafcb3-d60b-4702-bc6e-1d4c0ec778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0f322c0-faf1-4284-8e74-1f30533c55b5"/>
    <ds:schemaRef ds:uri="http://www.w3.org/XML/1998/namespace"/>
    <ds:schemaRef ds:uri="http://purl.org/dc/dcmitype/"/>
  </ds:schemaRefs>
</ds:datastoreItem>
</file>

<file path=customXml/itemProps3.xml><?xml version="1.0" encoding="utf-8"?>
<ds:datastoreItem xmlns:ds="http://schemas.openxmlformats.org/officeDocument/2006/customXml" ds:itemID="{7E22FE56-6E03-4B4F-B1F5-43622A0716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890</Words>
  <Characters>4896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Stasiak</dc:creator>
  <cp:keywords/>
  <dc:description/>
  <cp:lastModifiedBy>Catherine Brams</cp:lastModifiedBy>
  <cp:revision>10</cp:revision>
  <dcterms:created xsi:type="dcterms:W3CDTF">2021-10-26T10:29:00Z</dcterms:created>
  <dcterms:modified xsi:type="dcterms:W3CDTF">2025-11-10T09:10:00Z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0x01010099561E14E1DA1B41A18272989B0A16F7</vt:lpwstr>
  </property>
</Properties>
</file>